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80" w:rsidRPr="00E01280" w:rsidRDefault="00E01280" w:rsidP="00E01280">
      <w:pPr>
        <w:jc w:val="center"/>
        <w:rPr>
          <w:rFonts w:ascii="Times New Roman" w:hAnsi="Times New Roman" w:cs="Times New Roman"/>
          <w:sz w:val="24"/>
          <w:szCs w:val="24"/>
        </w:rPr>
      </w:pPr>
      <w:r w:rsidRPr="00E01280">
        <w:rPr>
          <w:rFonts w:ascii="Times New Roman" w:hAnsi="Times New Roman" w:cs="Times New Roman"/>
          <w:sz w:val="24"/>
          <w:szCs w:val="24"/>
        </w:rPr>
        <w:t>МУНИЦИПАЛЬНОЕМ КАЗЕННОЕ УЧРЕЖДЕНИЕ ДОПОЛНИТЕЛЬНОГО ОБРАЗОВАНИЯ «ДЕТСКАЯ ШКОЛА ИСКУССТВ ВЕРХНЕХАВСКОГО МУНИЦИПАЛЬНОГО РАЙОНА»</w:t>
      </w:r>
    </w:p>
    <w:p w:rsidR="00E01280" w:rsidRDefault="00E01280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E01280" w:rsidRDefault="00E01280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A3072" w:rsidRPr="005A3072" w:rsidRDefault="00E01280" w:rsidP="005A3072">
      <w:pPr>
        <w:rPr>
          <w:rFonts w:ascii="Times New Roman" w:hAnsi="Times New Roman" w:cs="Times New Roman"/>
          <w:sz w:val="24"/>
          <w:szCs w:val="24"/>
        </w:rPr>
      </w:pPr>
      <w:r w:rsidRPr="005A3072">
        <w:rPr>
          <w:rFonts w:ascii="Times New Roman" w:hAnsi="Times New Roman" w:cs="Times New Roman"/>
          <w:sz w:val="24"/>
          <w:szCs w:val="24"/>
        </w:rPr>
        <w:t>ПРИНЯТО</w:t>
      </w:r>
      <w:r w:rsidR="005A30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A3072">
        <w:rPr>
          <w:rFonts w:ascii="Times New Roman" w:hAnsi="Times New Roman" w:cs="Times New Roman"/>
          <w:sz w:val="24"/>
          <w:szCs w:val="24"/>
        </w:rPr>
        <w:t xml:space="preserve"> </w:t>
      </w:r>
      <w:r w:rsidR="00D80CA0">
        <w:rPr>
          <w:rFonts w:ascii="Times New Roman" w:hAnsi="Times New Roman" w:cs="Times New Roman"/>
          <w:sz w:val="24"/>
          <w:szCs w:val="24"/>
        </w:rPr>
        <w:t xml:space="preserve">   </w:t>
      </w:r>
      <w:r w:rsidR="005A3072">
        <w:rPr>
          <w:rFonts w:ascii="Times New Roman" w:hAnsi="Times New Roman" w:cs="Times New Roman"/>
          <w:sz w:val="24"/>
          <w:szCs w:val="24"/>
        </w:rPr>
        <w:t>УТВЕРЖДАЮ</w:t>
      </w:r>
    </w:p>
    <w:p w:rsidR="00E01280" w:rsidRPr="005A3072" w:rsidRDefault="00E01280" w:rsidP="005A3072">
      <w:pPr>
        <w:rPr>
          <w:rFonts w:ascii="Times New Roman" w:hAnsi="Times New Roman" w:cs="Times New Roman"/>
          <w:sz w:val="24"/>
          <w:szCs w:val="24"/>
        </w:rPr>
      </w:pPr>
      <w:r w:rsidRPr="005A3072">
        <w:rPr>
          <w:rFonts w:ascii="Times New Roman" w:hAnsi="Times New Roman" w:cs="Times New Roman"/>
          <w:sz w:val="24"/>
          <w:szCs w:val="24"/>
        </w:rPr>
        <w:t>На заседании</w:t>
      </w:r>
      <w:r w:rsidR="005A30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80CA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</w:t>
      </w:r>
      <w:r w:rsidR="005A3072">
        <w:rPr>
          <w:rFonts w:ascii="Times New Roman" w:hAnsi="Times New Roman" w:cs="Times New Roman"/>
          <w:sz w:val="24"/>
          <w:szCs w:val="24"/>
        </w:rPr>
        <w:t xml:space="preserve">Директор </w:t>
      </w:r>
    </w:p>
    <w:p w:rsidR="00E01280" w:rsidRPr="005A3072" w:rsidRDefault="00E01280" w:rsidP="005A3072">
      <w:pPr>
        <w:rPr>
          <w:rFonts w:ascii="Times New Roman" w:hAnsi="Times New Roman" w:cs="Times New Roman"/>
          <w:sz w:val="24"/>
          <w:szCs w:val="24"/>
        </w:rPr>
      </w:pPr>
      <w:r w:rsidRPr="005A3072">
        <w:rPr>
          <w:rFonts w:ascii="Times New Roman" w:hAnsi="Times New Roman" w:cs="Times New Roman"/>
          <w:sz w:val="24"/>
          <w:szCs w:val="24"/>
        </w:rPr>
        <w:t>педагогического совета</w:t>
      </w:r>
      <w:r w:rsidR="005A307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D80CA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</w:t>
      </w:r>
      <w:r w:rsidR="00D80CA0">
        <w:rPr>
          <w:rFonts w:ascii="Times New Roman" w:hAnsi="Times New Roman" w:cs="Times New Roman"/>
          <w:sz w:val="24"/>
          <w:szCs w:val="24"/>
        </w:rPr>
        <w:t xml:space="preserve">МКУ ДО </w:t>
      </w:r>
      <w:r w:rsidR="00A42EB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A3072">
        <w:rPr>
          <w:rFonts w:ascii="Times New Roman" w:hAnsi="Times New Roman" w:cs="Times New Roman"/>
          <w:sz w:val="24"/>
          <w:szCs w:val="24"/>
        </w:rPr>
        <w:t>Верхнехавская</w:t>
      </w:r>
      <w:proofErr w:type="spellEnd"/>
      <w:r w:rsidR="005A3072">
        <w:rPr>
          <w:rFonts w:ascii="Times New Roman" w:hAnsi="Times New Roman" w:cs="Times New Roman"/>
          <w:sz w:val="24"/>
          <w:szCs w:val="24"/>
        </w:rPr>
        <w:t xml:space="preserve"> ДШИ»</w:t>
      </w:r>
    </w:p>
    <w:p w:rsidR="00E01280" w:rsidRDefault="00E01280" w:rsidP="005A3072">
      <w:pPr>
        <w:rPr>
          <w:rFonts w:ascii="Times New Roman" w:hAnsi="Times New Roman" w:cs="Times New Roman"/>
          <w:sz w:val="24"/>
          <w:szCs w:val="24"/>
        </w:rPr>
      </w:pPr>
      <w:r w:rsidRPr="005A3072">
        <w:rPr>
          <w:rFonts w:ascii="Times New Roman" w:hAnsi="Times New Roman" w:cs="Times New Roman"/>
          <w:sz w:val="24"/>
          <w:szCs w:val="24"/>
        </w:rPr>
        <w:t>П</w:t>
      </w:r>
      <w:r w:rsidR="005A3072" w:rsidRPr="005A3072">
        <w:rPr>
          <w:rFonts w:ascii="Times New Roman" w:hAnsi="Times New Roman" w:cs="Times New Roman"/>
          <w:sz w:val="24"/>
          <w:szCs w:val="24"/>
        </w:rPr>
        <w:t>рото</w:t>
      </w:r>
      <w:r w:rsidRPr="005A3072">
        <w:rPr>
          <w:rFonts w:ascii="Times New Roman" w:hAnsi="Times New Roman" w:cs="Times New Roman"/>
          <w:sz w:val="24"/>
          <w:szCs w:val="24"/>
        </w:rPr>
        <w:t xml:space="preserve">кол </w:t>
      </w:r>
      <w:r w:rsidR="00D80CA0" w:rsidRPr="00D80CA0">
        <w:rPr>
          <w:rFonts w:ascii="Times New Roman" w:hAnsi="Times New Roman" w:cs="Times New Roman"/>
          <w:sz w:val="24"/>
          <w:szCs w:val="24"/>
          <w:u w:val="single"/>
        </w:rPr>
        <w:t xml:space="preserve">№ 1 </w:t>
      </w:r>
      <w:r w:rsidR="005A3072" w:rsidRPr="00D80CA0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A42EB9" w:rsidRPr="00D80CA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4300" w:rsidRPr="00D80CA0">
        <w:rPr>
          <w:rFonts w:ascii="Times New Roman" w:hAnsi="Times New Roman" w:cs="Times New Roman"/>
          <w:sz w:val="24"/>
          <w:szCs w:val="24"/>
          <w:u w:val="single"/>
        </w:rPr>
        <w:t>31</w:t>
      </w:r>
      <w:r w:rsidR="005A3072" w:rsidRPr="00D80CA0">
        <w:rPr>
          <w:rFonts w:ascii="Times New Roman" w:hAnsi="Times New Roman" w:cs="Times New Roman"/>
          <w:sz w:val="24"/>
          <w:szCs w:val="24"/>
          <w:u w:val="single"/>
        </w:rPr>
        <w:t>.08.2023 г.</w:t>
      </w:r>
      <w:r w:rsidR="005A307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   </w:t>
      </w:r>
      <w:r w:rsidR="00D80CA0">
        <w:rPr>
          <w:rFonts w:ascii="Times New Roman" w:hAnsi="Times New Roman" w:cs="Times New Roman"/>
          <w:sz w:val="24"/>
          <w:szCs w:val="24"/>
        </w:rPr>
        <w:t xml:space="preserve">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 </w:t>
      </w:r>
      <w:r w:rsidR="005A3072">
        <w:rPr>
          <w:rFonts w:ascii="Times New Roman" w:hAnsi="Times New Roman" w:cs="Times New Roman"/>
          <w:sz w:val="24"/>
          <w:szCs w:val="24"/>
        </w:rPr>
        <w:t>________________Е.</w:t>
      </w:r>
      <w:proofErr w:type="gramStart"/>
      <w:r w:rsidR="005A3072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="005A3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3072">
        <w:rPr>
          <w:rFonts w:ascii="Times New Roman" w:hAnsi="Times New Roman" w:cs="Times New Roman"/>
          <w:sz w:val="24"/>
          <w:szCs w:val="24"/>
        </w:rPr>
        <w:t>Головинова</w:t>
      </w:r>
      <w:proofErr w:type="spellEnd"/>
    </w:p>
    <w:p w:rsidR="005A3072" w:rsidRPr="005A3072" w:rsidRDefault="005A3072" w:rsidP="005A30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A42EB9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Дата: ________________</w:t>
      </w:r>
    </w:p>
    <w:p w:rsidR="00AE7321" w:rsidRPr="00E817A6" w:rsidRDefault="00AE7321" w:rsidP="0070582D">
      <w:pPr>
        <w:rPr>
          <w:rFonts w:ascii="Times New Roman" w:hAnsi="Times New Roman" w:cs="Times New Roman"/>
          <w:sz w:val="32"/>
          <w:szCs w:val="32"/>
        </w:rPr>
      </w:pPr>
    </w:p>
    <w:p w:rsidR="00AE7321" w:rsidRDefault="00AE7321" w:rsidP="00AE7321">
      <w:pPr>
        <w:jc w:val="center"/>
        <w:rPr>
          <w:rFonts w:ascii="Times New Roman" w:hAnsi="Times New Roman" w:cs="Times New Roman"/>
          <w:sz w:val="32"/>
          <w:szCs w:val="32"/>
        </w:rPr>
      </w:pPr>
      <w:r w:rsidRPr="00E817A6">
        <w:rPr>
          <w:rFonts w:ascii="Times New Roman" w:hAnsi="Times New Roman" w:cs="Times New Roman"/>
          <w:sz w:val="32"/>
          <w:szCs w:val="32"/>
        </w:rPr>
        <w:t xml:space="preserve">ДОПОЛНИТЕЛЬНАЯ ПРЕДПРОФЕССИОНАЛЬНАЯ </w:t>
      </w:r>
      <w:r w:rsidR="00D80CA0">
        <w:rPr>
          <w:rFonts w:ascii="Times New Roman" w:hAnsi="Times New Roman" w:cs="Times New Roman"/>
          <w:sz w:val="32"/>
          <w:szCs w:val="32"/>
        </w:rPr>
        <w:t xml:space="preserve"> ОБЩЕОБРАЗОВАТЕЛЬНАЯ </w:t>
      </w:r>
      <w:r w:rsidRPr="00E817A6">
        <w:rPr>
          <w:rFonts w:ascii="Times New Roman" w:hAnsi="Times New Roman" w:cs="Times New Roman"/>
          <w:sz w:val="32"/>
          <w:szCs w:val="32"/>
        </w:rPr>
        <w:t xml:space="preserve">ПРОГРАММА В ОБЛАСТИ </w:t>
      </w:r>
      <w:r w:rsidR="00D80CA0">
        <w:rPr>
          <w:rFonts w:ascii="Times New Roman" w:hAnsi="Times New Roman" w:cs="Times New Roman"/>
          <w:sz w:val="32"/>
          <w:szCs w:val="32"/>
        </w:rPr>
        <w:t>ДЕКОРАТИВНО-ПРИКЛАДНОГО ИСКУССТВА</w:t>
      </w:r>
      <w:r w:rsidRPr="00E817A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7321" w:rsidRDefault="00AE7321" w:rsidP="00AE7321">
      <w:pPr>
        <w:jc w:val="center"/>
        <w:rPr>
          <w:rFonts w:ascii="Times New Roman" w:hAnsi="Times New Roman" w:cs="Times New Roman"/>
          <w:sz w:val="32"/>
          <w:szCs w:val="32"/>
        </w:rPr>
      </w:pPr>
      <w:r w:rsidRPr="00E817A6">
        <w:rPr>
          <w:rFonts w:ascii="Times New Roman" w:hAnsi="Times New Roman" w:cs="Times New Roman"/>
          <w:sz w:val="32"/>
          <w:szCs w:val="32"/>
        </w:rPr>
        <w:t>«ДЕКОРАТИВНО-ПРИКЛАДНОЕ ТВОРЧЕСТВО»</w:t>
      </w:r>
    </w:p>
    <w:p w:rsidR="00AE7321" w:rsidRPr="00E817A6" w:rsidRDefault="00AE7321" w:rsidP="0070582D">
      <w:pPr>
        <w:rPr>
          <w:rFonts w:ascii="Times New Roman" w:hAnsi="Times New Roman" w:cs="Times New Roman"/>
          <w:sz w:val="32"/>
          <w:szCs w:val="32"/>
        </w:rPr>
      </w:pPr>
    </w:p>
    <w:p w:rsidR="00AE7321" w:rsidRPr="00E817A6" w:rsidRDefault="00AE7321" w:rsidP="00AE7321">
      <w:pPr>
        <w:jc w:val="center"/>
        <w:rPr>
          <w:rFonts w:ascii="Times New Roman" w:hAnsi="Times New Roman" w:cs="Times New Roman"/>
          <w:sz w:val="32"/>
          <w:szCs w:val="32"/>
        </w:rPr>
      </w:pPr>
      <w:r w:rsidRPr="00E817A6">
        <w:rPr>
          <w:rFonts w:ascii="Times New Roman" w:hAnsi="Times New Roman" w:cs="Times New Roman"/>
          <w:sz w:val="32"/>
          <w:szCs w:val="32"/>
        </w:rPr>
        <w:t>Предметная область</w:t>
      </w:r>
    </w:p>
    <w:p w:rsidR="00AE7321" w:rsidRDefault="00AE7321" w:rsidP="00AE7321">
      <w:pPr>
        <w:jc w:val="center"/>
        <w:rPr>
          <w:rFonts w:ascii="Times New Roman" w:hAnsi="Times New Roman" w:cs="Times New Roman"/>
          <w:sz w:val="32"/>
          <w:szCs w:val="32"/>
        </w:rPr>
      </w:pPr>
      <w:r w:rsidRPr="00E817A6">
        <w:rPr>
          <w:rFonts w:ascii="Times New Roman" w:hAnsi="Times New Roman" w:cs="Times New Roman"/>
          <w:sz w:val="32"/>
          <w:szCs w:val="32"/>
        </w:rPr>
        <w:t>ПО.01. ХУДОЖЕСТВЕННОЕ ТВОРЧЕСТВО</w:t>
      </w:r>
    </w:p>
    <w:p w:rsidR="005A3072" w:rsidRDefault="005A307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AE7321" w:rsidRPr="000855BB" w:rsidRDefault="00AE7321" w:rsidP="00AE7321">
      <w:pPr>
        <w:jc w:val="center"/>
        <w:outlineLvl w:val="0"/>
        <w:rPr>
          <w:rFonts w:ascii="Times New Roman" w:hAnsi="Times New Roman" w:cs="Times New Roman"/>
          <w:sz w:val="40"/>
          <w:szCs w:val="40"/>
        </w:rPr>
      </w:pPr>
      <w:bookmarkStart w:id="0" w:name="bookmark0"/>
      <w:r w:rsidRPr="000855BB">
        <w:rPr>
          <w:rFonts w:ascii="Times New Roman" w:hAnsi="Times New Roman" w:cs="Times New Roman"/>
          <w:sz w:val="40"/>
          <w:szCs w:val="40"/>
        </w:rPr>
        <w:t xml:space="preserve">Рабочая программа </w:t>
      </w:r>
    </w:p>
    <w:p w:rsidR="00AE7321" w:rsidRDefault="00AE7321" w:rsidP="00AE7321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E817A6">
        <w:rPr>
          <w:rFonts w:ascii="Times New Roman" w:hAnsi="Times New Roman" w:cs="Times New Roman"/>
          <w:sz w:val="32"/>
          <w:szCs w:val="32"/>
        </w:rPr>
        <w:t>по учебному предмету</w:t>
      </w:r>
    </w:p>
    <w:p w:rsidR="005A3072" w:rsidRPr="00AE7321" w:rsidRDefault="00D80CA0" w:rsidP="00AE7321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ПО.01. УП.04</w:t>
      </w:r>
      <w:r w:rsidR="00AE7321" w:rsidRPr="00E817A6">
        <w:rPr>
          <w:rFonts w:ascii="Times New Roman" w:hAnsi="Times New Roman" w:cs="Times New Roman"/>
          <w:sz w:val="32"/>
          <w:szCs w:val="32"/>
        </w:rPr>
        <w:t xml:space="preserve">. </w:t>
      </w:r>
      <w:bookmarkEnd w:id="0"/>
      <w:r w:rsidR="00AE7321">
        <w:rPr>
          <w:rFonts w:ascii="Times New Roman" w:hAnsi="Times New Roman" w:cs="Times New Roman"/>
          <w:sz w:val="32"/>
          <w:szCs w:val="32"/>
        </w:rPr>
        <w:t>РАБОТА В МАТЕРИАЛЕ</w:t>
      </w:r>
    </w:p>
    <w:p w:rsidR="00CB6D96" w:rsidRDefault="00AE7321" w:rsidP="00AE732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CB6D96">
        <w:rPr>
          <w:rFonts w:ascii="Times New Roman" w:hAnsi="Times New Roman" w:cs="Times New Roman"/>
          <w:sz w:val="24"/>
          <w:szCs w:val="24"/>
        </w:rPr>
        <w:t>Срок обучения 5 лет</w:t>
      </w:r>
    </w:p>
    <w:p w:rsidR="00E01280" w:rsidRDefault="00E01280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AE7321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A42EB9" w:rsidRPr="00D80CA0" w:rsidRDefault="00A42EB9" w:rsidP="00D80CA0">
      <w:pPr>
        <w:rPr>
          <w:rFonts w:ascii="Times New Roman" w:hAnsi="Times New Roman" w:cs="Times New Roman"/>
          <w:sz w:val="24"/>
          <w:szCs w:val="24"/>
        </w:rPr>
      </w:pPr>
    </w:p>
    <w:p w:rsidR="00B13735" w:rsidRDefault="0070582D" w:rsidP="0070582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13735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="00B13735">
        <w:rPr>
          <w:rFonts w:ascii="Times New Roman" w:hAnsi="Times New Roman" w:cs="Times New Roman"/>
          <w:sz w:val="24"/>
          <w:szCs w:val="24"/>
        </w:rPr>
        <w:t>Верхняя-</w:t>
      </w:r>
      <w:proofErr w:type="spellStart"/>
      <w:r w:rsidR="00B13735">
        <w:rPr>
          <w:rFonts w:ascii="Times New Roman" w:hAnsi="Times New Roman" w:cs="Times New Roman"/>
          <w:sz w:val="24"/>
          <w:szCs w:val="24"/>
        </w:rPr>
        <w:t>Хава</w:t>
      </w:r>
      <w:proofErr w:type="spellEnd"/>
      <w:proofErr w:type="gramEnd"/>
      <w:r w:rsidR="00B13735">
        <w:rPr>
          <w:rFonts w:ascii="Times New Roman" w:hAnsi="Times New Roman" w:cs="Times New Roman"/>
          <w:sz w:val="24"/>
          <w:szCs w:val="24"/>
        </w:rPr>
        <w:t xml:space="preserve"> 2023г.</w:t>
      </w:r>
    </w:p>
    <w:p w:rsidR="000515E3" w:rsidRDefault="000515E3" w:rsidP="0070582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70582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Pr="000515E3" w:rsidRDefault="000515E3" w:rsidP="000515E3">
      <w:pPr>
        <w:jc w:val="center"/>
        <w:rPr>
          <w:rFonts w:ascii="Times New Roman" w:hAnsi="Times New Roman" w:cs="Times New Roman"/>
        </w:rPr>
      </w:pPr>
      <w:r w:rsidRPr="000515E3">
        <w:rPr>
          <w:rFonts w:ascii="Times New Roman" w:hAnsi="Times New Roman" w:cs="Times New Roman"/>
          <w:b/>
          <w:sz w:val="28"/>
          <w:szCs w:val="28"/>
        </w:rPr>
        <w:lastRenderedPageBreak/>
        <w:t>Разработчик:</w:t>
      </w:r>
      <w:r w:rsidRPr="0005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5E3">
        <w:rPr>
          <w:rFonts w:ascii="Times New Roman" w:hAnsi="Times New Roman" w:cs="Times New Roman"/>
          <w:sz w:val="28"/>
          <w:szCs w:val="28"/>
        </w:rPr>
        <w:t>Дыбова</w:t>
      </w:r>
      <w:proofErr w:type="spellEnd"/>
      <w:r w:rsidRPr="000515E3">
        <w:rPr>
          <w:rFonts w:ascii="Times New Roman" w:hAnsi="Times New Roman" w:cs="Times New Roman"/>
          <w:sz w:val="28"/>
          <w:szCs w:val="28"/>
        </w:rPr>
        <w:t xml:space="preserve"> Марина Михайловна</w:t>
      </w:r>
      <w:r w:rsidRPr="000515E3">
        <w:rPr>
          <w:rFonts w:ascii="Times New Roman" w:hAnsi="Times New Roman" w:cs="Times New Roman"/>
        </w:rPr>
        <w:t>, преподаватель высшей категории отделения «Изобразительное искусство» МКУ ДО «</w:t>
      </w:r>
      <w:proofErr w:type="spellStart"/>
      <w:r w:rsidRPr="000515E3">
        <w:rPr>
          <w:rFonts w:ascii="Times New Roman" w:hAnsi="Times New Roman" w:cs="Times New Roman"/>
        </w:rPr>
        <w:t>Верхнехавская</w:t>
      </w:r>
      <w:proofErr w:type="spellEnd"/>
      <w:r w:rsidRPr="000515E3">
        <w:rPr>
          <w:rFonts w:ascii="Times New Roman" w:hAnsi="Times New Roman" w:cs="Times New Roman"/>
        </w:rPr>
        <w:t xml:space="preserve"> ДШИ».</w:t>
      </w:r>
    </w:p>
    <w:p w:rsidR="00A42EB9" w:rsidRDefault="00D80CA0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15E3">
        <w:rPr>
          <w:rFonts w:ascii="Times New Roman" w:hAnsi="Times New Roman" w:cs="Times New Roman"/>
          <w:b/>
          <w:sz w:val="32"/>
          <w:szCs w:val="32"/>
        </w:rPr>
        <w:t>Рецензия  на рабочую программу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5E3">
        <w:rPr>
          <w:rFonts w:ascii="Times New Roman" w:hAnsi="Times New Roman" w:cs="Times New Roman"/>
          <w:sz w:val="28"/>
          <w:szCs w:val="28"/>
        </w:rPr>
        <w:t xml:space="preserve">по учебному предмету 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ПО.01. УП.04. </w:t>
      </w:r>
      <w:r w:rsidRPr="000515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32"/>
          <w:szCs w:val="32"/>
        </w:rPr>
        <w:t>РАБОТА В МАТЕРИАЛЕ</w:t>
      </w:r>
      <w:r w:rsidRPr="000515E3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5E3">
        <w:rPr>
          <w:rFonts w:ascii="Times New Roman" w:hAnsi="Times New Roman" w:cs="Times New Roman"/>
          <w:sz w:val="24"/>
          <w:szCs w:val="24"/>
        </w:rPr>
        <w:t xml:space="preserve">дополнительной предпрофессиональной общеобразовательной программы 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5E3">
        <w:rPr>
          <w:rFonts w:ascii="Times New Roman" w:hAnsi="Times New Roman" w:cs="Times New Roman"/>
          <w:sz w:val="24"/>
          <w:szCs w:val="24"/>
        </w:rPr>
        <w:t>в  области декоративно-прикладного искусства</w:t>
      </w:r>
    </w:p>
    <w:p w:rsidR="000515E3" w:rsidRPr="000515E3" w:rsidRDefault="000515E3" w:rsidP="000515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5E3">
        <w:rPr>
          <w:rFonts w:ascii="Times New Roman" w:hAnsi="Times New Roman" w:cs="Times New Roman"/>
          <w:sz w:val="24"/>
          <w:szCs w:val="24"/>
        </w:rPr>
        <w:t xml:space="preserve"> «Декоративно-прикладное искусство».</w:t>
      </w: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Pr="0055530E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152AA" w:rsidRPr="0055530E" w:rsidRDefault="000515E3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 xml:space="preserve">Представленная на рецензию </w:t>
      </w:r>
      <w:r w:rsidR="0055530E" w:rsidRPr="0055530E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55530E">
        <w:rPr>
          <w:rFonts w:ascii="Times New Roman" w:hAnsi="Times New Roman" w:cs="Times New Roman"/>
          <w:sz w:val="24"/>
          <w:szCs w:val="24"/>
        </w:rPr>
        <w:t>ПО.O1</w:t>
      </w:r>
      <w:r w:rsidR="00CF052E" w:rsidRPr="0055530E">
        <w:rPr>
          <w:rFonts w:ascii="Times New Roman" w:hAnsi="Times New Roman" w:cs="Times New Roman"/>
          <w:sz w:val="24"/>
          <w:szCs w:val="24"/>
        </w:rPr>
        <w:t xml:space="preserve">.УП.04. Работа в материале, </w:t>
      </w:r>
      <w:r w:rsidRPr="0055530E">
        <w:rPr>
          <w:rFonts w:ascii="Times New Roman" w:hAnsi="Times New Roman" w:cs="Times New Roman"/>
          <w:sz w:val="24"/>
          <w:szCs w:val="24"/>
        </w:rPr>
        <w:t>разработана на основании и с учетом федеральных государственных требований к</w:t>
      </w:r>
      <w:r w:rsidR="00CF052E" w:rsidRPr="0055530E">
        <w:rPr>
          <w:rFonts w:ascii="Times New Roman" w:hAnsi="Times New Roman" w:cs="Times New Roman"/>
          <w:sz w:val="24"/>
          <w:szCs w:val="24"/>
        </w:rPr>
        <w:t xml:space="preserve"> дополнительной предпрофессионал</w:t>
      </w:r>
      <w:r w:rsidRPr="0055530E">
        <w:rPr>
          <w:rFonts w:ascii="Times New Roman" w:hAnsi="Times New Roman" w:cs="Times New Roman"/>
          <w:sz w:val="24"/>
          <w:szCs w:val="24"/>
        </w:rPr>
        <w:t xml:space="preserve">ьной общеобразовательной программе в области </w:t>
      </w:r>
      <w:r w:rsidR="00CF052E" w:rsidRPr="0055530E">
        <w:rPr>
          <w:rFonts w:ascii="Times New Roman" w:hAnsi="Times New Roman" w:cs="Times New Roman"/>
          <w:sz w:val="24"/>
          <w:szCs w:val="24"/>
        </w:rPr>
        <w:t>декоративно-прикладного искусства</w:t>
      </w:r>
      <w:proofErr w:type="gramStart"/>
      <w:r w:rsidR="00CF052E" w:rsidRPr="0055530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CF052E" w:rsidRPr="00555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52E" w:rsidRPr="0055530E" w:rsidRDefault="00CF052E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>Учебный предмет «Работа в материале» составлен с учетом возрастны</w:t>
      </w:r>
      <w:r w:rsidR="000515E3" w:rsidRPr="0055530E">
        <w:rPr>
          <w:rFonts w:ascii="Times New Roman" w:hAnsi="Times New Roman" w:cs="Times New Roman"/>
          <w:sz w:val="24"/>
          <w:szCs w:val="24"/>
        </w:rPr>
        <w:t>х особенносте</w:t>
      </w:r>
      <w:r w:rsidRPr="0055530E">
        <w:rPr>
          <w:rFonts w:ascii="Times New Roman" w:hAnsi="Times New Roman" w:cs="Times New Roman"/>
          <w:sz w:val="24"/>
          <w:szCs w:val="24"/>
        </w:rPr>
        <w:t>й детей.</w:t>
      </w:r>
      <w:r w:rsidR="000515E3" w:rsidRPr="0055530E">
        <w:rPr>
          <w:rFonts w:ascii="Times New Roman" w:hAnsi="Times New Roman" w:cs="Times New Roman"/>
          <w:sz w:val="24"/>
          <w:szCs w:val="24"/>
        </w:rPr>
        <w:t xml:space="preserve"> Последовательность зада</w:t>
      </w:r>
      <w:r w:rsidRPr="0055530E">
        <w:rPr>
          <w:rFonts w:ascii="Times New Roman" w:hAnsi="Times New Roman" w:cs="Times New Roman"/>
          <w:sz w:val="24"/>
          <w:szCs w:val="24"/>
        </w:rPr>
        <w:t>ний в разделе выстраиваются по п</w:t>
      </w:r>
      <w:r w:rsidR="000515E3" w:rsidRPr="0055530E">
        <w:rPr>
          <w:rFonts w:ascii="Times New Roman" w:hAnsi="Times New Roman" w:cs="Times New Roman"/>
          <w:sz w:val="24"/>
          <w:szCs w:val="24"/>
        </w:rPr>
        <w:t>ринципу н</w:t>
      </w:r>
      <w:r w:rsidRPr="0055530E">
        <w:rPr>
          <w:rFonts w:ascii="Times New Roman" w:hAnsi="Times New Roman" w:cs="Times New Roman"/>
          <w:sz w:val="24"/>
          <w:szCs w:val="24"/>
        </w:rPr>
        <w:t>арастания сложности поставленны</w:t>
      </w:r>
      <w:r w:rsidR="000515E3" w:rsidRPr="0055530E">
        <w:rPr>
          <w:rFonts w:ascii="Times New Roman" w:hAnsi="Times New Roman" w:cs="Times New Roman"/>
          <w:sz w:val="24"/>
          <w:szCs w:val="24"/>
        </w:rPr>
        <w:t>х задач. Все темы предполагают практическую дея</w:t>
      </w:r>
      <w:r w:rsidRPr="0055530E">
        <w:rPr>
          <w:rFonts w:ascii="Times New Roman" w:hAnsi="Times New Roman" w:cs="Times New Roman"/>
          <w:sz w:val="24"/>
          <w:szCs w:val="24"/>
        </w:rPr>
        <w:t>тельность, что позволяет закрепить полож</w:t>
      </w:r>
      <w:r w:rsidR="000515E3" w:rsidRPr="0055530E">
        <w:rPr>
          <w:rFonts w:ascii="Times New Roman" w:hAnsi="Times New Roman" w:cs="Times New Roman"/>
          <w:sz w:val="24"/>
          <w:szCs w:val="24"/>
        </w:rPr>
        <w:t>енные детьми знания, а также выработать необходимые умения и навыки.</w:t>
      </w:r>
    </w:p>
    <w:p w:rsidR="00A22703" w:rsidRPr="0055530E" w:rsidRDefault="00A22703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5530E">
        <w:rPr>
          <w:rFonts w:ascii="Times New Roman" w:hAnsi="Times New Roman" w:cs="Times New Roman"/>
          <w:sz w:val="24"/>
          <w:szCs w:val="24"/>
        </w:rPr>
        <w:t>Данная программа предусматривает п</w:t>
      </w:r>
      <w:r w:rsidR="000515E3" w:rsidRPr="0055530E">
        <w:rPr>
          <w:rFonts w:ascii="Times New Roman" w:hAnsi="Times New Roman" w:cs="Times New Roman"/>
          <w:sz w:val="24"/>
          <w:szCs w:val="24"/>
        </w:rPr>
        <w:t>рименение различных методов (словесный - объяснение, бесе</w:t>
      </w:r>
      <w:r w:rsidR="00CF052E" w:rsidRPr="0055530E">
        <w:rPr>
          <w:rFonts w:ascii="Times New Roman" w:hAnsi="Times New Roman" w:cs="Times New Roman"/>
          <w:sz w:val="24"/>
          <w:szCs w:val="24"/>
        </w:rPr>
        <w:t>да, рассказ); наглядный  показ, наблюдение, демонстрация приемов работы; практический; эмоциона</w:t>
      </w:r>
      <w:r w:rsidR="000515E3" w:rsidRPr="0055530E">
        <w:rPr>
          <w:rFonts w:ascii="Times New Roman" w:hAnsi="Times New Roman" w:cs="Times New Roman"/>
          <w:sz w:val="24"/>
          <w:szCs w:val="24"/>
        </w:rPr>
        <w:t>льный</w:t>
      </w:r>
      <w:r w:rsidR="001152AA" w:rsidRPr="0055530E">
        <w:rPr>
          <w:rFonts w:ascii="Times New Roman" w:hAnsi="Times New Roman" w:cs="Times New Roman"/>
          <w:sz w:val="24"/>
          <w:szCs w:val="24"/>
        </w:rPr>
        <w:t xml:space="preserve">, </w:t>
      </w:r>
      <w:r w:rsidR="00CF052E" w:rsidRPr="0055530E">
        <w:rPr>
          <w:rFonts w:ascii="Times New Roman" w:hAnsi="Times New Roman" w:cs="Times New Roman"/>
          <w:sz w:val="24"/>
          <w:szCs w:val="24"/>
        </w:rPr>
        <w:t xml:space="preserve"> это способствует  формированию</w:t>
      </w:r>
      <w:r w:rsidR="000515E3" w:rsidRPr="0055530E">
        <w:rPr>
          <w:rFonts w:ascii="Times New Roman" w:hAnsi="Times New Roman" w:cs="Times New Roman"/>
          <w:sz w:val="24"/>
          <w:szCs w:val="24"/>
        </w:rPr>
        <w:t xml:space="preserve"> ассоциативного ряда, </w:t>
      </w:r>
      <w:r w:rsidR="00CF052E" w:rsidRPr="0055530E">
        <w:rPr>
          <w:rFonts w:ascii="Times New Roman" w:hAnsi="Times New Roman" w:cs="Times New Roman"/>
          <w:sz w:val="24"/>
          <w:szCs w:val="24"/>
        </w:rPr>
        <w:t>позволит достигну</w:t>
      </w:r>
      <w:r w:rsidR="000515E3" w:rsidRPr="0055530E">
        <w:rPr>
          <w:rFonts w:ascii="Times New Roman" w:hAnsi="Times New Roman" w:cs="Times New Roman"/>
          <w:sz w:val="24"/>
          <w:szCs w:val="24"/>
        </w:rPr>
        <w:t>ть пос</w:t>
      </w:r>
      <w:r w:rsidR="00CF052E" w:rsidRPr="0055530E">
        <w:rPr>
          <w:rFonts w:ascii="Times New Roman" w:hAnsi="Times New Roman" w:cs="Times New Roman"/>
          <w:sz w:val="24"/>
          <w:szCs w:val="24"/>
        </w:rPr>
        <w:t>тавленной цели предмета.</w:t>
      </w:r>
      <w:proofErr w:type="gramEnd"/>
    </w:p>
    <w:p w:rsidR="00A22703" w:rsidRPr="0055530E" w:rsidRDefault="00CF052E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>Программа предпол</w:t>
      </w:r>
      <w:r w:rsidR="000515E3" w:rsidRPr="0055530E">
        <w:rPr>
          <w:rFonts w:ascii="Times New Roman" w:hAnsi="Times New Roman" w:cs="Times New Roman"/>
          <w:sz w:val="24"/>
          <w:szCs w:val="24"/>
        </w:rPr>
        <w:t>агает проведение аудиторных занятий в мелкогрупповой форме, что позволяет преподавателю построить процесс обучения в соответствии с принципами дифферен</w:t>
      </w:r>
      <w:r w:rsidRPr="0055530E">
        <w:rPr>
          <w:rFonts w:ascii="Times New Roman" w:hAnsi="Times New Roman" w:cs="Times New Roman"/>
          <w:sz w:val="24"/>
          <w:szCs w:val="24"/>
        </w:rPr>
        <w:t>цированного и индивидуального подходов, активирующих возможности каждого у</w:t>
      </w:r>
      <w:r w:rsidR="001152AA" w:rsidRPr="0055530E">
        <w:rPr>
          <w:rFonts w:ascii="Times New Roman" w:hAnsi="Times New Roman" w:cs="Times New Roman"/>
          <w:sz w:val="24"/>
          <w:szCs w:val="24"/>
        </w:rPr>
        <w:t xml:space="preserve">чащегося. </w:t>
      </w:r>
    </w:p>
    <w:p w:rsidR="0055530E" w:rsidRPr="0055530E" w:rsidRDefault="001152AA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>Д</w:t>
      </w:r>
      <w:r w:rsidR="000515E3" w:rsidRPr="0055530E">
        <w:rPr>
          <w:rFonts w:ascii="Times New Roman" w:hAnsi="Times New Roman" w:cs="Times New Roman"/>
          <w:sz w:val="24"/>
          <w:szCs w:val="24"/>
        </w:rPr>
        <w:t>ля полноценного усвоения</w:t>
      </w:r>
      <w:r w:rsidRPr="0055530E">
        <w:rPr>
          <w:rFonts w:ascii="Times New Roman" w:hAnsi="Times New Roman" w:cs="Times New Roman"/>
          <w:sz w:val="24"/>
          <w:szCs w:val="24"/>
        </w:rPr>
        <w:t xml:space="preserve">, в данной </w:t>
      </w:r>
      <w:r w:rsidR="000515E3" w:rsidRPr="0055530E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A22703" w:rsidRPr="0055530E">
        <w:rPr>
          <w:rFonts w:ascii="Times New Roman" w:hAnsi="Times New Roman" w:cs="Times New Roman"/>
          <w:sz w:val="24"/>
          <w:szCs w:val="24"/>
        </w:rPr>
        <w:t xml:space="preserve"> </w:t>
      </w:r>
      <w:r w:rsidR="000515E3" w:rsidRPr="0055530E">
        <w:rPr>
          <w:rFonts w:ascii="Times New Roman" w:hAnsi="Times New Roman" w:cs="Times New Roman"/>
          <w:sz w:val="24"/>
          <w:szCs w:val="24"/>
        </w:rPr>
        <w:t>предусмотрено проведение самостоятельной работы,</w:t>
      </w:r>
      <w:r w:rsidRPr="0055530E">
        <w:rPr>
          <w:rFonts w:ascii="Times New Roman" w:hAnsi="Times New Roman" w:cs="Times New Roman"/>
          <w:sz w:val="24"/>
          <w:szCs w:val="24"/>
        </w:rPr>
        <w:t xml:space="preserve"> в ходе которой учащ</w:t>
      </w:r>
      <w:r w:rsidR="000515E3" w:rsidRPr="0055530E">
        <w:rPr>
          <w:rFonts w:ascii="Times New Roman" w:hAnsi="Times New Roman" w:cs="Times New Roman"/>
          <w:sz w:val="24"/>
          <w:szCs w:val="24"/>
        </w:rPr>
        <w:t xml:space="preserve">иеся посещают выставки; выполняют поиск необходимого материала в сетевых ресурсах; участвуют в творческих мероприятиях. </w:t>
      </w:r>
    </w:p>
    <w:p w:rsidR="000515E3" w:rsidRPr="0055530E" w:rsidRDefault="0055530E" w:rsidP="000515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5530E">
        <w:rPr>
          <w:rFonts w:ascii="Times New Roman" w:hAnsi="Times New Roman" w:cs="Times New Roman"/>
          <w:sz w:val="24"/>
          <w:szCs w:val="24"/>
        </w:rPr>
        <w:t xml:space="preserve">Данная программа </w:t>
      </w:r>
      <w:r w:rsidR="000515E3" w:rsidRPr="0055530E">
        <w:rPr>
          <w:rFonts w:ascii="Times New Roman" w:hAnsi="Times New Roman" w:cs="Times New Roman"/>
          <w:sz w:val="24"/>
          <w:szCs w:val="24"/>
        </w:rPr>
        <w:t xml:space="preserve">может быть рекомендована к внедрению в практику </w:t>
      </w:r>
      <w:r w:rsidRPr="0055530E">
        <w:rPr>
          <w:rFonts w:ascii="Times New Roman" w:hAnsi="Times New Roman" w:cs="Times New Roman"/>
          <w:sz w:val="24"/>
          <w:szCs w:val="24"/>
        </w:rPr>
        <w:t>для детских школ искусств.</w:t>
      </w: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Рецензер__________________________________________________________</w:t>
      </w:r>
    </w:p>
    <w:p w:rsidR="0055530E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0515E3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5530E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5530E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5530E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55530E" w:rsidRDefault="0055530E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0515E3" w:rsidRPr="00D80CA0" w:rsidRDefault="000515E3" w:rsidP="00D80C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B13735" w:rsidRPr="0070582D" w:rsidRDefault="00F11412" w:rsidP="00DE70FD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82D">
        <w:rPr>
          <w:rFonts w:ascii="Times New Roman" w:hAnsi="Times New Roman" w:cs="Times New Roman"/>
          <w:b/>
          <w:sz w:val="28"/>
          <w:szCs w:val="28"/>
        </w:rPr>
        <w:t>Структура программы</w:t>
      </w:r>
    </w:p>
    <w:p w:rsidR="00F11412" w:rsidRDefault="00F11412" w:rsidP="00F11412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2EB9" w:rsidRPr="00AE7321" w:rsidRDefault="00A42EB9" w:rsidP="00AE7321">
      <w:pPr>
        <w:pStyle w:val="a3"/>
        <w:spacing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412" w:rsidRPr="00606C1A" w:rsidRDefault="00F11412" w:rsidP="00606C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606C1A">
        <w:rPr>
          <w:rFonts w:ascii="Times New Roman" w:hAnsi="Times New Roman" w:cs="Times New Roman"/>
          <w:sz w:val="36"/>
          <w:szCs w:val="36"/>
        </w:rPr>
        <w:t>Пояснительная записка.</w:t>
      </w:r>
    </w:p>
    <w:p w:rsidR="00F11412" w:rsidRPr="0091612E" w:rsidRDefault="00F11412" w:rsidP="00D80CA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>Срок реализации учебного предмета.</w:t>
      </w:r>
    </w:p>
    <w:p w:rsidR="00F11412" w:rsidRPr="0091612E" w:rsidRDefault="00F11412" w:rsidP="00D80CA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>Формы проведения учебных занятий.</w:t>
      </w:r>
    </w:p>
    <w:p w:rsidR="00F11412" w:rsidRPr="0091612E" w:rsidRDefault="00F11412" w:rsidP="00D80CA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>Цель и задачи учебного предмета.</w:t>
      </w:r>
    </w:p>
    <w:p w:rsidR="00D80CA0" w:rsidRPr="0091612E" w:rsidRDefault="00D80CA0" w:rsidP="00D80CA0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 xml:space="preserve">Обоснование структуры программы </w:t>
      </w:r>
    </w:p>
    <w:p w:rsidR="00D80CA0" w:rsidRPr="0091612E" w:rsidRDefault="00D80CA0" w:rsidP="00D80CA0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 xml:space="preserve">Методы обучения </w:t>
      </w:r>
    </w:p>
    <w:p w:rsidR="00D80CA0" w:rsidRPr="0091612E" w:rsidRDefault="00D80CA0" w:rsidP="00D80CA0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 xml:space="preserve">Описание материально-технических условий реализации </w:t>
      </w:r>
      <w:proofErr w:type="gramStart"/>
      <w:r w:rsidRPr="0091612E">
        <w:rPr>
          <w:rFonts w:ascii="Times New Roman" w:hAnsi="Times New Roman" w:cs="Times New Roman"/>
          <w:i/>
          <w:sz w:val="28"/>
          <w:szCs w:val="28"/>
        </w:rPr>
        <w:t>учебного</w:t>
      </w:r>
      <w:proofErr w:type="gramEnd"/>
    </w:p>
    <w:p w:rsidR="00D80CA0" w:rsidRPr="0091612E" w:rsidRDefault="00D80CA0" w:rsidP="00D80CA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 xml:space="preserve"> предмета </w:t>
      </w:r>
    </w:p>
    <w:p w:rsidR="00D80CA0" w:rsidRPr="00D80CA0" w:rsidRDefault="00D80CA0" w:rsidP="00D80CA0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1412" w:rsidRPr="00606C1A" w:rsidRDefault="00F11412" w:rsidP="00606C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606C1A">
        <w:rPr>
          <w:rFonts w:ascii="Times New Roman" w:hAnsi="Times New Roman" w:cs="Times New Roman"/>
          <w:sz w:val="36"/>
          <w:szCs w:val="36"/>
        </w:rPr>
        <w:t>Содержания учебного предмета.</w:t>
      </w:r>
    </w:p>
    <w:p w:rsidR="00F11412" w:rsidRPr="0091612E" w:rsidRDefault="00F11412" w:rsidP="00D80CA0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>Учебно-тематический план.</w:t>
      </w:r>
    </w:p>
    <w:p w:rsidR="00F11412" w:rsidRPr="00606C1A" w:rsidRDefault="00F11412" w:rsidP="00606C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606C1A">
        <w:rPr>
          <w:rFonts w:ascii="Times New Roman" w:hAnsi="Times New Roman" w:cs="Times New Roman"/>
          <w:sz w:val="36"/>
          <w:szCs w:val="36"/>
        </w:rPr>
        <w:t>Годовые требования. Содержание разделов и тем.</w:t>
      </w:r>
    </w:p>
    <w:p w:rsidR="00F11412" w:rsidRPr="00606C1A" w:rsidRDefault="00F11412" w:rsidP="00606C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606C1A">
        <w:rPr>
          <w:rFonts w:ascii="Times New Roman" w:hAnsi="Times New Roman" w:cs="Times New Roman"/>
          <w:sz w:val="36"/>
          <w:szCs w:val="36"/>
        </w:rPr>
        <w:t xml:space="preserve">Требования к уровню подготовки </w:t>
      </w:r>
      <w:proofErr w:type="gramStart"/>
      <w:r w:rsidRPr="00606C1A">
        <w:rPr>
          <w:rFonts w:ascii="Times New Roman" w:hAnsi="Times New Roman" w:cs="Times New Roman"/>
          <w:sz w:val="36"/>
          <w:szCs w:val="36"/>
        </w:rPr>
        <w:t>обучающихся</w:t>
      </w:r>
      <w:proofErr w:type="gramEnd"/>
      <w:r w:rsidRPr="00606C1A">
        <w:rPr>
          <w:rFonts w:ascii="Times New Roman" w:hAnsi="Times New Roman" w:cs="Times New Roman"/>
          <w:sz w:val="36"/>
          <w:szCs w:val="36"/>
        </w:rPr>
        <w:t>.</w:t>
      </w:r>
    </w:p>
    <w:p w:rsidR="00606C1A" w:rsidRPr="0091612E" w:rsidRDefault="00F11412" w:rsidP="00606C1A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6C1A">
        <w:rPr>
          <w:rFonts w:ascii="Times New Roman" w:hAnsi="Times New Roman" w:cs="Times New Roman"/>
          <w:sz w:val="36"/>
          <w:szCs w:val="36"/>
        </w:rPr>
        <w:t>Формы и методы контроля, критерии оценки</w:t>
      </w:r>
      <w:r w:rsidRPr="00606C1A">
        <w:rPr>
          <w:rFonts w:ascii="Times New Roman" w:hAnsi="Times New Roman" w:cs="Times New Roman"/>
          <w:sz w:val="28"/>
          <w:szCs w:val="28"/>
        </w:rPr>
        <w:t>.</w:t>
      </w:r>
    </w:p>
    <w:p w:rsidR="0091612E" w:rsidRPr="0091612E" w:rsidRDefault="0091612E" w:rsidP="0091612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1612E">
        <w:rPr>
          <w:rFonts w:ascii="Times New Roman" w:hAnsi="Times New Roman" w:cs="Times New Roman"/>
          <w:i/>
          <w:sz w:val="28"/>
          <w:szCs w:val="28"/>
        </w:rPr>
        <w:t>Требования к уровню подготовки обучающихся на различных этапах обучения</w:t>
      </w:r>
      <w:proofErr w:type="gramEnd"/>
    </w:p>
    <w:p w:rsidR="0091612E" w:rsidRPr="00606C1A" w:rsidRDefault="0091612E" w:rsidP="0091612E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12E">
        <w:rPr>
          <w:rFonts w:ascii="Times New Roman" w:hAnsi="Times New Roman" w:cs="Times New Roman"/>
          <w:i/>
          <w:sz w:val="28"/>
          <w:szCs w:val="28"/>
        </w:rPr>
        <w:t>Критерии оценок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1412" w:rsidRPr="0091612E" w:rsidRDefault="00AE7321" w:rsidP="0091612E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91612E">
        <w:rPr>
          <w:rFonts w:ascii="Times New Roman" w:hAnsi="Times New Roman" w:cs="Times New Roman"/>
          <w:sz w:val="36"/>
          <w:szCs w:val="36"/>
        </w:rPr>
        <w:t xml:space="preserve"> </w:t>
      </w:r>
      <w:r w:rsidR="00F11412" w:rsidRPr="0091612E">
        <w:rPr>
          <w:rFonts w:ascii="Times New Roman" w:hAnsi="Times New Roman" w:cs="Times New Roman"/>
          <w:sz w:val="36"/>
          <w:szCs w:val="36"/>
        </w:rPr>
        <w:t>Методическое обеспечение учебного процесса.</w:t>
      </w:r>
    </w:p>
    <w:p w:rsidR="00F11412" w:rsidRPr="0091612E" w:rsidRDefault="0091612E" w:rsidP="009161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12E">
        <w:rPr>
          <w:rFonts w:ascii="Times New Roman" w:hAnsi="Times New Roman" w:cs="Times New Roman"/>
          <w:b/>
          <w:sz w:val="36"/>
          <w:szCs w:val="36"/>
          <w:lang w:val="en-US"/>
        </w:rPr>
        <w:t>VII</w:t>
      </w:r>
      <w:r w:rsidRPr="0091612E">
        <w:rPr>
          <w:rFonts w:ascii="Times New Roman" w:hAnsi="Times New Roman" w:cs="Times New Roman"/>
          <w:b/>
          <w:sz w:val="28"/>
          <w:szCs w:val="28"/>
        </w:rPr>
        <w:t>.</w:t>
      </w:r>
      <w:r w:rsidR="00AE7321" w:rsidRPr="0091612E">
        <w:rPr>
          <w:rFonts w:ascii="Times New Roman" w:hAnsi="Times New Roman" w:cs="Times New Roman"/>
          <w:sz w:val="28"/>
          <w:szCs w:val="28"/>
        </w:rPr>
        <w:t xml:space="preserve"> </w:t>
      </w:r>
      <w:r w:rsidRPr="0091612E">
        <w:rPr>
          <w:rFonts w:ascii="Times New Roman" w:hAnsi="Times New Roman" w:cs="Times New Roman"/>
          <w:sz w:val="28"/>
          <w:szCs w:val="28"/>
        </w:rPr>
        <w:t xml:space="preserve">     </w:t>
      </w:r>
      <w:r w:rsidR="00F11412" w:rsidRPr="0091612E">
        <w:rPr>
          <w:rFonts w:ascii="Times New Roman" w:hAnsi="Times New Roman" w:cs="Times New Roman"/>
          <w:sz w:val="36"/>
          <w:szCs w:val="36"/>
        </w:rPr>
        <w:t>Список литературы и средств обучения</w:t>
      </w:r>
      <w:r w:rsidR="00F11412" w:rsidRPr="009161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1412" w:rsidRPr="00AE7321" w:rsidRDefault="00F11412" w:rsidP="00AE7321">
      <w:pPr>
        <w:pStyle w:val="a3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F11412" w:rsidRPr="00AE7321" w:rsidRDefault="00F11412" w:rsidP="00AE73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11412" w:rsidRPr="00AE7321" w:rsidRDefault="00F11412" w:rsidP="00AE73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11412" w:rsidRPr="00AE7321" w:rsidRDefault="00F11412" w:rsidP="00AE73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F11412" w:rsidRDefault="00F11412" w:rsidP="00AE7321">
      <w:pPr>
        <w:rPr>
          <w:rFonts w:ascii="Times New Roman" w:hAnsi="Times New Roman" w:cs="Times New Roman"/>
          <w:sz w:val="24"/>
          <w:szCs w:val="24"/>
        </w:rPr>
      </w:pPr>
    </w:p>
    <w:p w:rsidR="00D80CA0" w:rsidRPr="00AE7321" w:rsidRDefault="00D80CA0" w:rsidP="00AE7321">
      <w:pPr>
        <w:rPr>
          <w:rFonts w:ascii="Times New Roman" w:hAnsi="Times New Roman" w:cs="Times New Roman"/>
          <w:sz w:val="24"/>
          <w:szCs w:val="24"/>
        </w:rPr>
      </w:pPr>
    </w:p>
    <w:p w:rsidR="00B13735" w:rsidRDefault="00B13735" w:rsidP="00EE33F4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7444C3" w:rsidRPr="00D80CA0" w:rsidRDefault="005879AA" w:rsidP="00D80CA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  <w:r w:rsidR="002E31D2" w:rsidRPr="00D80CA0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Программа учебного предмета «Работа в материале»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изобразительного искусства «Декоративно-прикладное творчество». Творческие способности и практические умения детей не могут развиваться вне соответствующей сферы деятельности. Занятия народным декоративно-прикладным искусством в детской художественной школе, детской школе искусств - это путь приобщения учащихся к истокам фольклорной культуры, воспитание эстетического отношения к предметам быта, знакомство с историей своей страны, своего региона. Учебный предмет «Работа в материале» направлен на развитие творческих способностей детей, навыков самостоятельной работы, воспитание эстетического вкуса учащихся. Программа ориентирована не только на расширение уровня грамотности учащихся в области декоративно-прикладного творчества, но и на создание оригинальных произведений, отражающих творческую индивидуальность, духовный мир детей и подростков. Предмет «Работа в материале» тесно связан с предметами «Рисунок», «Живопись», «Композиция прикладная», «История народной культуры и изобразительного искусства». Данная взаимосвязь помогает учащимся активно осмысливать окружающий мир и воплощать его в формах декоративно-прикладного творчества, гармонично объединяя функциональный и эстетический компоненты в произведение. Учебный предмет «Работа в материале» реализуется при 5-летнемобучении - в 1 -5 классах. Программа составлена в соответствии с возрастными возможностями и учетом уровня развития детей. Основное внимание уделяется практическим занятиям.</w:t>
      </w:r>
    </w:p>
    <w:p w:rsidR="002E31D2" w:rsidRPr="0070582D" w:rsidRDefault="002E31D2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0582D">
        <w:rPr>
          <w:rFonts w:ascii="Times New Roman" w:hAnsi="Times New Roman" w:cs="Times New Roman"/>
          <w:b/>
          <w:sz w:val="28"/>
          <w:szCs w:val="28"/>
        </w:rPr>
        <w:t>Срок реализации учебного предмета</w:t>
      </w:r>
      <w:r w:rsidRPr="007058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Учебный предмет «Работа в материале» реализуется при 5</w:t>
      </w:r>
      <w:r w:rsidR="006877CE"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t>летнем - в</w:t>
      </w:r>
      <w:r w:rsidR="006877CE" w:rsidRPr="00AE7321">
        <w:rPr>
          <w:rFonts w:ascii="Times New Roman" w:hAnsi="Times New Roman" w:cs="Times New Roman"/>
          <w:sz w:val="24"/>
          <w:szCs w:val="24"/>
        </w:rPr>
        <w:t xml:space="preserve"> 1-5</w:t>
      </w:r>
      <w:r w:rsidRPr="00AE7321">
        <w:rPr>
          <w:rFonts w:ascii="Times New Roman" w:hAnsi="Times New Roman" w:cs="Times New Roman"/>
          <w:sz w:val="24"/>
          <w:szCs w:val="24"/>
        </w:rPr>
        <w:t xml:space="preserve"> классах, при 8(9)-летнем – в 4-8(9) классах. Объем учебного времени, предусмотренный учебным планом образовательного учреждения на реализацию учебного предмета Сведения о затратах учебного времени отражены с учетом распределения объема учебного времени, учебного предмета, на максимальную аудиторную нагрузку обучающихся и самостоятельные занятия.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При 5-летнем сроке обучения объем учебной нагрузки и ее распределение по годам составляют: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Всего часов - 1188, из них 792 часов - аудиторная нагрузка, 396 часов - самостоятельная работа. 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Распределение нагрузки по годам обучения: </w:t>
      </w:r>
    </w:p>
    <w:p w:rsidR="002E31D2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Аудиторная нагрузка: 1-2 годы обучения - по 4 часа в неделю, 3-4 годы обучения - по 5 часов в неделю, 5-й год обучения - 6 часов в неделю. </w:t>
      </w:r>
    </w:p>
    <w:p w:rsidR="0021459E" w:rsidRPr="00AE7321" w:rsidRDefault="002E31D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Самостоятельная работа (внеаудиторная нагрузка): 1-3 годы обучения - 2 часа, 4-5 годы обучения - 3 часа. </w:t>
      </w:r>
    </w:p>
    <w:p w:rsidR="00A43F34" w:rsidRPr="00AE7321" w:rsidRDefault="00A43F3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Срок освоения учебного предмета «Работа в материале» по образовательной программе «Декоративно-прикладное творчество» 5 лет</w:t>
      </w:r>
    </w:p>
    <w:p w:rsidR="00A43F34" w:rsidRPr="00AE7321" w:rsidRDefault="00A43F34" w:rsidP="00AE7321">
      <w:pPr>
        <w:rPr>
          <w:rFonts w:ascii="Times New Roman" w:hAnsi="Times New Roman" w:cs="Times New Roman"/>
          <w:sz w:val="24"/>
          <w:szCs w:val="24"/>
        </w:rPr>
      </w:pPr>
    </w:p>
    <w:p w:rsidR="00A43F34" w:rsidRPr="00AE7321" w:rsidRDefault="00A43F34" w:rsidP="00AE7321">
      <w:pPr>
        <w:rPr>
          <w:rFonts w:ascii="Times New Roman" w:hAnsi="Times New Roman" w:cs="Times New Roman"/>
          <w:sz w:val="24"/>
          <w:szCs w:val="24"/>
        </w:rPr>
      </w:pPr>
    </w:p>
    <w:p w:rsidR="00AE7321" w:rsidRPr="00AE7321" w:rsidRDefault="00AE7321" w:rsidP="00AE732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67"/>
        <w:gridCol w:w="709"/>
        <w:gridCol w:w="567"/>
        <w:gridCol w:w="709"/>
        <w:gridCol w:w="709"/>
        <w:gridCol w:w="708"/>
        <w:gridCol w:w="709"/>
        <w:gridCol w:w="709"/>
        <w:gridCol w:w="709"/>
        <w:gridCol w:w="708"/>
        <w:gridCol w:w="958"/>
      </w:tblGrid>
      <w:tr w:rsidR="00A43F34" w:rsidRPr="00AE7321" w:rsidTr="00C627F0">
        <w:tc>
          <w:tcPr>
            <w:tcW w:w="1809" w:type="dxa"/>
          </w:tcPr>
          <w:p w:rsidR="00A43F34" w:rsidRPr="00AE7321" w:rsidRDefault="00A43F34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Вид учебной работы, нагрузки, аттестация</w:t>
            </w:r>
          </w:p>
        </w:tc>
        <w:tc>
          <w:tcPr>
            <w:tcW w:w="6804" w:type="dxa"/>
            <w:gridSpan w:val="10"/>
          </w:tcPr>
          <w:p w:rsidR="00A43F34" w:rsidRPr="00AE7321" w:rsidRDefault="00A43F34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Затраты учебного времени, график промежуточной аттестации</w:t>
            </w:r>
          </w:p>
        </w:tc>
        <w:tc>
          <w:tcPr>
            <w:tcW w:w="958" w:type="dxa"/>
          </w:tcPr>
          <w:p w:rsidR="00A43F34" w:rsidRPr="00AE7321" w:rsidRDefault="00A43F34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Год обучения класс</w:t>
            </w:r>
          </w:p>
        </w:tc>
        <w:tc>
          <w:tcPr>
            <w:tcW w:w="1276" w:type="dxa"/>
            <w:gridSpan w:val="2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1-й год</w:t>
            </w:r>
          </w:p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  <w:gridSpan w:val="2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2-й год </w:t>
            </w:r>
          </w:p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1417" w:type="dxa"/>
            <w:gridSpan w:val="2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418" w:type="dxa"/>
            <w:gridSpan w:val="2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4-й год </w:t>
            </w:r>
          </w:p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1417" w:type="dxa"/>
            <w:gridSpan w:val="2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5-й год</w:t>
            </w:r>
          </w:p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 5класс</w:t>
            </w:r>
          </w:p>
        </w:tc>
        <w:tc>
          <w:tcPr>
            <w:tcW w:w="958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67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8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Аудиторные занятия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58" w:type="dxa"/>
          </w:tcPr>
          <w:p w:rsidR="00BF4C7E" w:rsidRPr="00AE7321" w:rsidRDefault="00C950ED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Само</w:t>
            </w:r>
            <w:r w:rsidR="00BF4C7E" w:rsidRPr="00AE7321">
              <w:rPr>
                <w:rFonts w:ascii="Times New Roman" w:hAnsi="Times New Roman" w:cs="Times New Roman"/>
                <w:sz w:val="24"/>
                <w:szCs w:val="24"/>
              </w:rPr>
              <w:t>стоятельная работа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58" w:type="dxa"/>
          </w:tcPr>
          <w:p w:rsidR="00BF4C7E" w:rsidRPr="00AE7321" w:rsidRDefault="00C950ED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67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09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708" w:type="dxa"/>
          </w:tcPr>
          <w:p w:rsidR="00BF4C7E" w:rsidRPr="00AE7321" w:rsidRDefault="00C627F0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958" w:type="dxa"/>
          </w:tcPr>
          <w:p w:rsidR="00BF4C7E" w:rsidRPr="00AE7321" w:rsidRDefault="00C950ED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1188</w:t>
            </w:r>
          </w:p>
        </w:tc>
      </w:tr>
      <w:tr w:rsidR="00BF4C7E" w:rsidRPr="00AE7321" w:rsidTr="00C627F0">
        <w:tc>
          <w:tcPr>
            <w:tcW w:w="18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Виды промежуточной аттестации по полугодиям и итоговая аттестация</w:t>
            </w:r>
          </w:p>
        </w:tc>
        <w:tc>
          <w:tcPr>
            <w:tcW w:w="567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567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708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709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708" w:type="dxa"/>
          </w:tcPr>
          <w:p w:rsidR="00BF4C7E" w:rsidRPr="00AE7321" w:rsidRDefault="000D51CB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58" w:type="dxa"/>
          </w:tcPr>
          <w:p w:rsidR="00BF4C7E" w:rsidRPr="00AE7321" w:rsidRDefault="00BF4C7E" w:rsidP="00AE7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F34" w:rsidRPr="00AE7321" w:rsidRDefault="00A43F34" w:rsidP="00AE7321">
      <w:pPr>
        <w:rPr>
          <w:rFonts w:ascii="Times New Roman" w:hAnsi="Times New Roman" w:cs="Times New Roman"/>
          <w:sz w:val="24"/>
          <w:szCs w:val="24"/>
        </w:rPr>
      </w:pPr>
    </w:p>
    <w:p w:rsidR="0021459E" w:rsidRPr="00D80CA0" w:rsidRDefault="0021459E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80CA0">
        <w:rPr>
          <w:rFonts w:ascii="Times New Roman" w:hAnsi="Times New Roman" w:cs="Times New Roman"/>
          <w:b/>
          <w:sz w:val="24"/>
          <w:szCs w:val="24"/>
        </w:rPr>
        <w:t xml:space="preserve">Форма проведения учебных занятий </w:t>
      </w:r>
    </w:p>
    <w:p w:rsidR="0021459E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Занятия по предмету «Работа в материале» и проведение консультаций рекомендуется осуществлять в форме мелкогруп</w:t>
      </w:r>
      <w:r w:rsidR="00F31161" w:rsidRPr="00AE7321">
        <w:rPr>
          <w:rFonts w:ascii="Times New Roman" w:hAnsi="Times New Roman" w:cs="Times New Roman"/>
          <w:sz w:val="24"/>
          <w:szCs w:val="24"/>
        </w:rPr>
        <w:t>повых занятий (численностью от 6 до 12</w:t>
      </w:r>
      <w:r w:rsidRPr="00AE7321">
        <w:rPr>
          <w:rFonts w:ascii="Times New Roman" w:hAnsi="Times New Roman" w:cs="Times New Roman"/>
          <w:sz w:val="24"/>
          <w:szCs w:val="24"/>
        </w:rPr>
        <w:t xml:space="preserve"> человек). 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1459E" w:rsidRPr="00D80CA0" w:rsidRDefault="0021459E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80CA0">
        <w:rPr>
          <w:rFonts w:ascii="Times New Roman" w:hAnsi="Times New Roman" w:cs="Times New Roman"/>
          <w:b/>
          <w:sz w:val="24"/>
          <w:szCs w:val="24"/>
        </w:rPr>
        <w:t>Цель и задачи учебного предмета</w:t>
      </w: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0795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Целью </w:t>
      </w:r>
      <w:r w:rsidR="002C0795"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t xml:space="preserve">учебного предмета является овладение знаниями и представлениями об искусстве: 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росписи по дереву (Хохломская, Городецкая, Мезенская, Урало-Сибирская); лепки из пластилина, соленого теста и глины;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вышивки (крестом, лентами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) и шитье;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поделки из природного материала;</w:t>
      </w:r>
    </w:p>
    <w:p w:rsidR="0021459E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а также подготовка одаренных учащихся к поступлению в средние и высшие учебных заведения по профилю предмета. </w:t>
      </w:r>
      <w:proofErr w:type="gramEnd"/>
    </w:p>
    <w:p w:rsidR="00AE7321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Pr="00AE7321">
        <w:rPr>
          <w:rFonts w:ascii="Times New Roman" w:hAnsi="Times New Roman" w:cs="Times New Roman"/>
          <w:sz w:val="24"/>
          <w:szCs w:val="24"/>
        </w:rPr>
        <w:t>учебного предмета «Работа в материале.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 Художественное ткачество»: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приобщение учащихся к истокам народного искусства; 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создание условий для формирования художественно-творческой активности учащихся;</w:t>
      </w:r>
    </w:p>
    <w:p w:rsidR="005879AA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формирование практических умений и навыков, развитие творческих способностей и индивидуальности учащегося; </w:t>
      </w:r>
    </w:p>
    <w:p w:rsidR="00AE7321" w:rsidRPr="00D80CA0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развитие мелкой моторики пальцев рук, глазомера, аккуратности и терпения в работе, развитие образного мышления. </w:t>
      </w:r>
    </w:p>
    <w:p w:rsidR="00AE7321" w:rsidRPr="00D80CA0" w:rsidRDefault="0021459E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80CA0">
        <w:rPr>
          <w:rFonts w:ascii="Times New Roman" w:hAnsi="Times New Roman" w:cs="Times New Roman"/>
          <w:b/>
          <w:sz w:val="24"/>
          <w:szCs w:val="24"/>
        </w:rPr>
        <w:t>Обоснование структуры программы</w:t>
      </w: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59E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Обоснованием структуры программы являются ФГТ, отражающие все аспекты работы преподавателя с учеником. Программа содержит следующие разделы:</w:t>
      </w:r>
    </w:p>
    <w:p w:rsidR="0021459E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сведения о затратах учебного времени, предусмотренного на освоение учебного предмета;</w:t>
      </w:r>
    </w:p>
    <w:p w:rsidR="0021459E" w:rsidRPr="00AE7321" w:rsidRDefault="0021459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распределение учебного материала по годам обучения;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описание дидактических единиц учебного предмета;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</w:p>
    <w:p w:rsidR="00EE33F4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требования к уровню подготовки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>;</w:t>
      </w:r>
      <w:r w:rsidR="002C0795" w:rsidRPr="00AE732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EE33F4" w:rsidRPr="00AE7321" w:rsidRDefault="002C079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 </w:t>
      </w:r>
      <w:r w:rsidR="00D617EC" w:rsidRPr="00AE7321">
        <w:rPr>
          <w:rFonts w:ascii="Times New Roman" w:hAnsi="Times New Roman" w:cs="Times New Roman"/>
          <w:sz w:val="24"/>
          <w:szCs w:val="24"/>
        </w:rPr>
        <w:t>• формы и методы контроля, система оценок;</w:t>
      </w:r>
      <w:r w:rsidRPr="00AE732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D617EC" w:rsidRPr="00AE7321" w:rsidRDefault="002C079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 </w:t>
      </w:r>
      <w:r w:rsidR="00D617EC" w:rsidRPr="00AE7321">
        <w:rPr>
          <w:rFonts w:ascii="Times New Roman" w:hAnsi="Times New Roman" w:cs="Times New Roman"/>
          <w:sz w:val="24"/>
          <w:szCs w:val="24"/>
        </w:rPr>
        <w:t xml:space="preserve">• методическое обеспечение учебного процесса.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В соответствии с данными направлениями строится основной раздел программы «Содержание учебного предмета». </w:t>
      </w:r>
    </w:p>
    <w:p w:rsidR="00D617EC" w:rsidRPr="00D80CA0" w:rsidRDefault="00D617EC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80CA0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и реализации задач предмета используются следующие методы обучения: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- словесный (объяснение, беседа, рассказ);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- наглядный (показ, наблюдение, демонстрация приемов работы); - практический;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- эмоциональный (подбор ассоциаций, образов, художественные впечатления). Предложенные методы работы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прикладного творчества. Предложенные в настоящей программе темы заданий по предмету «Работа в материале» следует рассматривать как рекомендательные. Это дает возможность педагогу творчески подойти к преподаванию учебного предмета, применять разработанные им методики. Программа предусматривает последовательное усложнение заданий.</w:t>
      </w:r>
    </w:p>
    <w:p w:rsidR="00D617EC" w:rsidRPr="00D80CA0" w:rsidRDefault="00D617EC" w:rsidP="00D80CA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80CA0">
        <w:rPr>
          <w:rFonts w:ascii="Times New Roman" w:hAnsi="Times New Roman" w:cs="Times New Roman"/>
          <w:b/>
          <w:sz w:val="24"/>
          <w:szCs w:val="24"/>
        </w:rPr>
        <w:t>Описание материально-технических условий реализации</w:t>
      </w: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  <w:r w:rsidRPr="00D80CA0">
        <w:rPr>
          <w:rFonts w:ascii="Times New Roman" w:hAnsi="Times New Roman" w:cs="Times New Roman"/>
          <w:b/>
          <w:sz w:val="24"/>
          <w:szCs w:val="24"/>
        </w:rPr>
        <w:t>учебного предмета</w:t>
      </w:r>
      <w:r w:rsidRPr="00D80C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321" w:rsidRPr="00AE7321" w:rsidRDefault="00D617EC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Каждый обучающийся обеспечивается доступом к библиотечным фондам и фондам аудио и видеозаписей школьной библиотеки. Во время самостоятельной работы обучающиеся могут пользоваться интернетом для сбора дополнительного материала по изучению предложенной темы. Библиотечный фонд укомплектовывается печатными и электронными изданиями </w:t>
      </w:r>
      <w:r w:rsidRPr="00AE7321">
        <w:rPr>
          <w:rFonts w:ascii="Times New Roman" w:hAnsi="Times New Roman" w:cs="Times New Roman"/>
          <w:sz w:val="24"/>
          <w:szCs w:val="24"/>
        </w:rPr>
        <w:lastRenderedPageBreak/>
        <w:t>основной и дополнительной учебной и учебно-методической литературы по декоративно-прикладному искусству, истории мировой культуры, художественными альбомами по видам искусства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13735" w:rsidRPr="00AE7321" w:rsidRDefault="00B13735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II. СОДЕРЖАНИЕ УЧЕБНОГО ПРЕДМЕТА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Содержание учебного предмета «Работа в материале» построено с учетом возрастных особенностей детей, включает теоретическую и практическую части.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Теоретическая часть предполагает изучение учащимися истории промысла, региональных особенностей и технологических приемов росписи, лепки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.р</w:t>
      </w:r>
      <w:proofErr w:type="spellEnd"/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, включает в себя задания по аналитической работе в области декоративно - прикладного искусства.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часть основана на применении теоретических знаний и навыков ремесла в учебном и творческом опыте. Содержание программы включает следующие разделы и темы: 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из истории развития росписи по дереву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(</w:t>
      </w:r>
      <w:r w:rsidR="002C0795"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Хохломская, Городецкая, Мезенская, Урало-Сибирская), лепки (Дымковская,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Абашевская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Филимоновская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игрушка и др.), вышивки и т.д.</w:t>
      </w:r>
    </w:p>
    <w:p w:rsidR="00D617EC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основные приемы работы с материалом; </w:t>
      </w:r>
    </w:p>
    <w:p w:rsidR="00695ED1" w:rsidRPr="00AE7321" w:rsidRDefault="00D617E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творческая работа («Традиция», «Современность»); Творческие работы с названием «Традиция» предполагают создание изделия с соблюдением стилистики и традиционных приемов работы над произведением. Творческие работы с названием «Современность» или «Фантазии» предполагают создание работ не ограниченных приемами, материалами и областью применения традиционного метода р</w:t>
      </w:r>
      <w:r w:rsidR="00695ED1" w:rsidRPr="00AE7321">
        <w:rPr>
          <w:rFonts w:ascii="Times New Roman" w:hAnsi="Times New Roman" w:cs="Times New Roman"/>
          <w:sz w:val="24"/>
          <w:szCs w:val="24"/>
        </w:rPr>
        <w:t>аботы.</w:t>
      </w:r>
    </w:p>
    <w:p w:rsidR="00A42EB9" w:rsidRPr="00AE7321" w:rsidRDefault="00A42EB9" w:rsidP="00AE7321">
      <w:pPr>
        <w:rPr>
          <w:rFonts w:ascii="Times New Roman" w:hAnsi="Times New Roman" w:cs="Times New Roman"/>
          <w:b/>
          <w:sz w:val="28"/>
          <w:szCs w:val="28"/>
        </w:rPr>
      </w:pPr>
    </w:p>
    <w:p w:rsidR="00A42EB9" w:rsidRPr="00AE7321" w:rsidRDefault="00A42EB9" w:rsidP="00AE7321">
      <w:pPr>
        <w:rPr>
          <w:rFonts w:ascii="Times New Roman" w:hAnsi="Times New Roman" w:cs="Times New Roman"/>
          <w:b/>
          <w:sz w:val="28"/>
          <w:szCs w:val="28"/>
        </w:rPr>
      </w:pPr>
    </w:p>
    <w:p w:rsidR="00695ED1" w:rsidRPr="00606C1A" w:rsidRDefault="00695ED1" w:rsidP="00606C1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606C1A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p w:rsidR="00010DFA" w:rsidRPr="00AE7321" w:rsidRDefault="00695ED1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>1 год обучения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07"/>
        <w:gridCol w:w="16"/>
        <w:gridCol w:w="67"/>
        <w:gridCol w:w="36"/>
        <w:gridCol w:w="4770"/>
        <w:gridCol w:w="84"/>
        <w:gridCol w:w="16"/>
        <w:gridCol w:w="17"/>
        <w:gridCol w:w="821"/>
        <w:gridCol w:w="33"/>
        <w:gridCol w:w="33"/>
        <w:gridCol w:w="319"/>
        <w:gridCol w:w="837"/>
        <w:gridCol w:w="33"/>
        <w:gridCol w:w="18"/>
        <w:gridCol w:w="83"/>
        <w:gridCol w:w="981"/>
      </w:tblGrid>
      <w:tr w:rsidR="00695ED1" w:rsidRPr="00AE7321" w:rsidTr="00695ED1">
        <w:trPr>
          <w:trHeight w:val="252"/>
        </w:trPr>
        <w:tc>
          <w:tcPr>
            <w:tcW w:w="1526" w:type="dxa"/>
            <w:gridSpan w:val="4"/>
            <w:vMerge w:val="restart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854" w:type="dxa"/>
            <w:gridSpan w:val="2"/>
            <w:vMerge w:val="restart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3191" w:type="dxa"/>
            <w:gridSpan w:val="11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695ED1" w:rsidRPr="00AE7321" w:rsidTr="00695ED1">
        <w:trPr>
          <w:trHeight w:val="552"/>
        </w:trPr>
        <w:tc>
          <w:tcPr>
            <w:tcW w:w="1526" w:type="dxa"/>
            <w:gridSpan w:val="4"/>
            <w:vMerge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4" w:type="dxa"/>
            <w:gridSpan w:val="2"/>
            <w:vMerge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4" w:type="dxa"/>
            <w:gridSpan w:val="3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3" w:type="dxa"/>
            <w:gridSpan w:val="6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Аудит.</w:t>
            </w:r>
          </w:p>
        </w:tc>
        <w:tc>
          <w:tcPr>
            <w:tcW w:w="1064" w:type="dxa"/>
            <w:gridSpan w:val="2"/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Само</w:t>
            </w:r>
          </w:p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Стоят.</w:t>
            </w:r>
          </w:p>
        </w:tc>
      </w:tr>
      <w:tr w:rsidR="00695ED1" w:rsidRPr="00AE7321" w:rsidTr="0048437F">
        <w:trPr>
          <w:trHeight w:val="351"/>
        </w:trPr>
        <w:tc>
          <w:tcPr>
            <w:tcW w:w="9571" w:type="dxa"/>
            <w:gridSpan w:val="17"/>
            <w:tcBorders>
              <w:left w:val="nil"/>
              <w:right w:val="nil"/>
            </w:tcBorders>
          </w:tcPr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</w:rPr>
            </w:pPr>
          </w:p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Из истории появления и шитья русского народного костюма.</w:t>
            </w:r>
          </w:p>
          <w:p w:rsidR="00695ED1" w:rsidRPr="00AE7321" w:rsidRDefault="00695ED1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D8A" w:rsidRPr="00AE7321" w:rsidTr="00BC5D8A">
        <w:trPr>
          <w:trHeight w:val="1004"/>
        </w:trPr>
        <w:tc>
          <w:tcPr>
            <w:tcW w:w="1490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1.1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6" w:type="dxa"/>
            <w:gridSpan w:val="4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</w:rPr>
              <w:t>Народное декоративное искусство. Его основные принципы. Искусство художественного ткачества.</w:t>
            </w:r>
          </w:p>
        </w:tc>
        <w:tc>
          <w:tcPr>
            <w:tcW w:w="904" w:type="dxa"/>
            <w:gridSpan w:val="4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6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9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4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2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2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C5D8A" w:rsidRPr="00AE7321" w:rsidTr="00BC5D8A">
        <w:trPr>
          <w:trHeight w:val="418"/>
        </w:trPr>
        <w:tc>
          <w:tcPr>
            <w:tcW w:w="1490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1.2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6" w:type="dxa"/>
            <w:gridSpan w:val="4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</w:rPr>
              <w:t>Ткань и её применение в искусстве (тряпичная кукла или аппликация)</w:t>
            </w:r>
          </w:p>
        </w:tc>
        <w:tc>
          <w:tcPr>
            <w:tcW w:w="904" w:type="dxa"/>
            <w:gridSpan w:val="4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189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082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C5D8A" w:rsidRPr="00AE7321" w:rsidTr="00BC5D8A">
        <w:trPr>
          <w:trHeight w:val="552"/>
        </w:trPr>
        <w:tc>
          <w:tcPr>
            <w:tcW w:w="1490" w:type="dxa"/>
            <w:gridSpan w:val="3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1.3</w:t>
            </w:r>
          </w:p>
        </w:tc>
        <w:tc>
          <w:tcPr>
            <w:tcW w:w="4906" w:type="dxa"/>
            <w:gridSpan w:val="4"/>
          </w:tcPr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</w:rPr>
              <w:t>Вышивка. Элементы вышивки в народном декоративно прикладном творчестве.</w:t>
            </w:r>
          </w:p>
        </w:tc>
        <w:tc>
          <w:tcPr>
            <w:tcW w:w="904" w:type="dxa"/>
            <w:gridSpan w:val="4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1189" w:type="dxa"/>
            <w:gridSpan w:val="3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082" w:type="dxa"/>
            <w:gridSpan w:val="3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  <w:b/>
              </w:rPr>
            </w:pPr>
            <w:r w:rsidRPr="00AE7321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C5D8A" w:rsidRPr="00AE7321" w:rsidTr="0048437F">
        <w:trPr>
          <w:trHeight w:val="418"/>
        </w:trPr>
        <w:tc>
          <w:tcPr>
            <w:tcW w:w="9571" w:type="dxa"/>
            <w:gridSpan w:val="17"/>
            <w:tcBorders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Куклы в русском народном костюме.</w:t>
            </w:r>
          </w:p>
          <w:p w:rsidR="00BC5D8A" w:rsidRPr="00AE7321" w:rsidRDefault="00BC5D8A" w:rsidP="00AE732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C5D8A" w:rsidRPr="00AE7321" w:rsidTr="00B40B0C">
        <w:trPr>
          <w:trHeight w:val="803"/>
        </w:trPr>
        <w:tc>
          <w:tcPr>
            <w:tcW w:w="1423" w:type="dxa"/>
            <w:gridSpan w:val="2"/>
          </w:tcPr>
          <w:p w:rsidR="00BC5D8A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4990" w:type="dxa"/>
            <w:gridSpan w:val="6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Беседа о русском народном костюме. Выполнение эскизов элементов одежды русского народного костюма.</w:t>
            </w:r>
          </w:p>
        </w:tc>
        <w:tc>
          <w:tcPr>
            <w:tcW w:w="854" w:type="dxa"/>
            <w:gridSpan w:val="2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9" w:type="dxa"/>
            <w:gridSpan w:val="3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5" w:type="dxa"/>
            <w:gridSpan w:val="4"/>
          </w:tcPr>
          <w:p w:rsidR="00BC5D8A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B40B0C" w:rsidRPr="00AE7321" w:rsidTr="00B40B0C">
        <w:trPr>
          <w:trHeight w:val="435"/>
        </w:trPr>
        <w:tc>
          <w:tcPr>
            <w:tcW w:w="1423" w:type="dxa"/>
            <w:gridSpan w:val="2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990" w:type="dxa"/>
            <w:gridSpan w:val="6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Кукла в русском народном костюме (технология выполнения куклы из ткани или на каркасе)</w:t>
            </w:r>
          </w:p>
        </w:tc>
        <w:tc>
          <w:tcPr>
            <w:tcW w:w="854" w:type="dxa"/>
            <w:gridSpan w:val="2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89" w:type="dxa"/>
            <w:gridSpan w:val="3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5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B40B0C" w:rsidRPr="00AE7321" w:rsidTr="00B40B0C">
        <w:trPr>
          <w:trHeight w:val="368"/>
        </w:trPr>
        <w:tc>
          <w:tcPr>
            <w:tcW w:w="1423" w:type="dxa"/>
            <w:gridSpan w:val="2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973" w:type="dxa"/>
            <w:gridSpan w:val="5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.Выкройки и технология создания одежды для куклы. Плетение поясов.</w:t>
            </w:r>
          </w:p>
        </w:tc>
        <w:tc>
          <w:tcPr>
            <w:tcW w:w="871" w:type="dxa"/>
            <w:gridSpan w:val="3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3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B40B0C" w:rsidRPr="00AE7321" w:rsidTr="00A42EB9">
        <w:trPr>
          <w:trHeight w:val="284"/>
        </w:trPr>
        <w:tc>
          <w:tcPr>
            <w:tcW w:w="9571" w:type="dxa"/>
            <w:gridSpan w:val="17"/>
            <w:tcBorders>
              <w:top w:val="nil"/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  <w:p w:rsidR="00A42EB9" w:rsidRPr="00AE7321" w:rsidRDefault="00A42EB9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2EB9" w:rsidRPr="00AE7321" w:rsidRDefault="00A42EB9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0B0C" w:rsidRPr="00AE7321" w:rsidRDefault="00A42EB9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</w:t>
            </w:r>
            <w:r w:rsidR="00B40B0C"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Изделия из пластилина.</w:t>
            </w: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B40B0C" w:rsidRPr="00AE7321" w:rsidTr="00B40B0C">
        <w:trPr>
          <w:trHeight w:val="454"/>
        </w:trPr>
        <w:tc>
          <w:tcPr>
            <w:tcW w:w="1407" w:type="dxa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889" w:type="dxa"/>
            <w:gridSpan w:val="4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История лепных изделий. Инструменты и материалы. Свойства пластилина.</w:t>
            </w:r>
          </w:p>
        </w:tc>
        <w:tc>
          <w:tcPr>
            <w:tcW w:w="1323" w:type="dxa"/>
            <w:gridSpan w:val="7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1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1" w:type="dxa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B40B0C" w:rsidRPr="00AE7321" w:rsidTr="00B40B0C">
        <w:trPr>
          <w:trHeight w:val="301"/>
        </w:trPr>
        <w:tc>
          <w:tcPr>
            <w:tcW w:w="1407" w:type="dxa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3.2</w:t>
            </w: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9" w:type="dxa"/>
            <w:gridSpan w:val="4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Рельеф в архитектуре.</w:t>
            </w:r>
          </w:p>
        </w:tc>
        <w:tc>
          <w:tcPr>
            <w:tcW w:w="1323" w:type="dxa"/>
            <w:gridSpan w:val="7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1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1" w:type="dxa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B40B0C" w:rsidRPr="00AE7321" w:rsidTr="00B40B0C">
        <w:trPr>
          <w:trHeight w:val="251"/>
        </w:trPr>
        <w:tc>
          <w:tcPr>
            <w:tcW w:w="1407" w:type="dxa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889" w:type="dxa"/>
            <w:gridSpan w:val="4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Картины из пластилина.</w:t>
            </w:r>
          </w:p>
          <w:p w:rsidR="000641C9" w:rsidRPr="00AE7321" w:rsidRDefault="000641C9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7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1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1" w:type="dxa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B40B0C" w:rsidRPr="00AE7321" w:rsidTr="00B40B0C">
        <w:trPr>
          <w:trHeight w:val="335"/>
        </w:trPr>
        <w:tc>
          <w:tcPr>
            <w:tcW w:w="1407" w:type="dxa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889" w:type="dxa"/>
            <w:gridSpan w:val="4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Объемные фигуры.</w:t>
            </w: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7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1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1" w:type="dxa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B40B0C" w:rsidRPr="00AE7321" w:rsidTr="0048437F">
        <w:trPr>
          <w:trHeight w:val="435"/>
        </w:trPr>
        <w:tc>
          <w:tcPr>
            <w:tcW w:w="9571" w:type="dxa"/>
            <w:gridSpan w:val="17"/>
            <w:tcBorders>
              <w:left w:val="nil"/>
              <w:right w:val="nil"/>
            </w:tcBorders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  <w:p w:rsidR="00B40B0C" w:rsidRPr="00AE7321" w:rsidRDefault="00B40B0C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 Соленое тесто.</w:t>
            </w: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B40B0C" w:rsidRPr="00AE7321" w:rsidTr="008B1673">
        <w:trPr>
          <w:trHeight w:val="557"/>
        </w:trPr>
        <w:tc>
          <w:tcPr>
            <w:tcW w:w="1407" w:type="dxa"/>
          </w:tcPr>
          <w:p w:rsidR="00B40B0C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889" w:type="dxa"/>
            <w:gridSpan w:val="4"/>
          </w:tcPr>
          <w:p w:rsidR="00B40B0C" w:rsidRPr="00AE7321" w:rsidRDefault="00B40B0C" w:rsidP="00AE7321">
            <w:pPr>
              <w:rPr>
                <w:rFonts w:ascii="Times New Roman" w:hAnsi="Times New Roman" w:cs="Times New Roman"/>
              </w:rPr>
            </w:pPr>
          </w:p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занятие. Игрушки и сувениры из соленого теста. Инструменты и материалы, основные свойства.</w:t>
            </w:r>
          </w:p>
        </w:tc>
        <w:tc>
          <w:tcPr>
            <w:tcW w:w="1323" w:type="dxa"/>
            <w:gridSpan w:val="7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1" w:type="dxa"/>
            <w:gridSpan w:val="4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1" w:type="dxa"/>
          </w:tcPr>
          <w:p w:rsidR="00B40B0C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8B1673" w:rsidRPr="00AE7321" w:rsidTr="008B1673">
        <w:trPr>
          <w:trHeight w:val="556"/>
        </w:trPr>
        <w:tc>
          <w:tcPr>
            <w:tcW w:w="1407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889" w:type="dxa"/>
            <w:gridSpan w:val="4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Орнаментальные мотивы и роспись изделий красками.</w:t>
            </w:r>
          </w:p>
        </w:tc>
        <w:tc>
          <w:tcPr>
            <w:tcW w:w="1323" w:type="dxa"/>
            <w:gridSpan w:val="7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1" w:type="dxa"/>
            <w:gridSpan w:val="4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1" w:type="dxa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8B1673" w:rsidRPr="00AE7321" w:rsidTr="008B1673">
        <w:trPr>
          <w:trHeight w:val="402"/>
        </w:trPr>
        <w:tc>
          <w:tcPr>
            <w:tcW w:w="1407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889" w:type="dxa"/>
            <w:gridSpan w:val="4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Тисненое панно.</w:t>
            </w:r>
          </w:p>
        </w:tc>
        <w:tc>
          <w:tcPr>
            <w:tcW w:w="1323" w:type="dxa"/>
            <w:gridSpan w:val="7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1" w:type="dxa"/>
            <w:gridSpan w:val="4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1" w:type="dxa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8B1673" w:rsidRPr="00AE7321" w:rsidTr="008B1673">
        <w:trPr>
          <w:trHeight w:val="539"/>
        </w:trPr>
        <w:tc>
          <w:tcPr>
            <w:tcW w:w="1407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4889" w:type="dxa"/>
            <w:gridSpan w:val="4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Коллаж из ткани с элементами </w:t>
            </w:r>
            <w:proofErr w:type="spellStart"/>
            <w:r w:rsidRPr="00AE7321">
              <w:rPr>
                <w:rFonts w:ascii="Times New Roman" w:hAnsi="Times New Roman" w:cs="Times New Roman"/>
              </w:rPr>
              <w:t>тестопластики</w:t>
            </w:r>
            <w:proofErr w:type="spellEnd"/>
            <w:r w:rsidRPr="00AE73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23" w:type="dxa"/>
            <w:gridSpan w:val="7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1" w:type="dxa"/>
            <w:gridSpan w:val="4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1" w:type="dxa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</w:tr>
      <w:tr w:rsidR="008B1673" w:rsidRPr="00AE7321" w:rsidTr="008B1673">
        <w:trPr>
          <w:trHeight w:val="402"/>
        </w:trPr>
        <w:tc>
          <w:tcPr>
            <w:tcW w:w="1407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889" w:type="dxa"/>
            <w:gridSpan w:val="4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  <w:p w:rsidR="008B1673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Объемные фигуры из теста.</w:t>
            </w:r>
          </w:p>
        </w:tc>
        <w:tc>
          <w:tcPr>
            <w:tcW w:w="1323" w:type="dxa"/>
            <w:gridSpan w:val="7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1" w:type="dxa"/>
            <w:gridSpan w:val="4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1" w:type="dxa"/>
          </w:tcPr>
          <w:p w:rsidR="008B1673" w:rsidRPr="00AE7321" w:rsidRDefault="000641C9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8B1673" w:rsidRPr="00AE7321" w:rsidTr="0048437F">
        <w:trPr>
          <w:trHeight w:val="387"/>
        </w:trPr>
        <w:tc>
          <w:tcPr>
            <w:tcW w:w="1407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9" w:type="dxa"/>
            <w:gridSpan w:val="4"/>
          </w:tcPr>
          <w:p w:rsidR="008B1673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Итого: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7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4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</w:tcPr>
          <w:p w:rsidR="008B1673" w:rsidRPr="00AE7321" w:rsidRDefault="008B1673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48437F" w:rsidRPr="00AE7321" w:rsidTr="00B40B0C">
        <w:trPr>
          <w:trHeight w:val="387"/>
        </w:trPr>
        <w:tc>
          <w:tcPr>
            <w:tcW w:w="1407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9" w:type="dxa"/>
            <w:gridSpan w:val="4"/>
            <w:tcBorders>
              <w:bottom w:val="single" w:sz="4" w:space="0" w:color="auto"/>
            </w:tcBorders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7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4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</w:tr>
    </w:tbl>
    <w:p w:rsidR="0048437F" w:rsidRPr="00AE7321" w:rsidRDefault="0048437F" w:rsidP="00AE7321">
      <w:pPr>
        <w:rPr>
          <w:rFonts w:ascii="Times New Roman" w:hAnsi="Times New Roman" w:cs="Times New Roman"/>
          <w:b/>
        </w:rPr>
      </w:pPr>
    </w:p>
    <w:p w:rsidR="002D7BEE" w:rsidRPr="00AE7321" w:rsidRDefault="0048437F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 xml:space="preserve">Второй год обучения. </w:t>
      </w:r>
    </w:p>
    <w:p w:rsidR="00695ED1" w:rsidRPr="00AE7321" w:rsidRDefault="0048437F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 xml:space="preserve">Искусство Городецкой росписи по дереву и </w:t>
      </w:r>
      <w:proofErr w:type="spellStart"/>
      <w:r w:rsidRPr="00AE7321">
        <w:rPr>
          <w:rFonts w:ascii="Times New Roman" w:hAnsi="Times New Roman" w:cs="Times New Roman"/>
          <w:b/>
          <w:sz w:val="28"/>
          <w:szCs w:val="28"/>
        </w:rPr>
        <w:t>ниткографии</w:t>
      </w:r>
      <w:proofErr w:type="spellEnd"/>
      <w:r w:rsidRPr="00AE7321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4996"/>
        <w:gridCol w:w="1189"/>
        <w:gridCol w:w="971"/>
        <w:gridCol w:w="1031"/>
      </w:tblGrid>
      <w:tr w:rsidR="0048437F" w:rsidRPr="00AE7321" w:rsidTr="0048437F">
        <w:trPr>
          <w:trHeight w:val="319"/>
        </w:trPr>
        <w:tc>
          <w:tcPr>
            <w:tcW w:w="1384" w:type="dxa"/>
            <w:vMerge w:val="restart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96" w:type="dxa"/>
            <w:vMerge w:val="restart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</w:rPr>
              <w:t>Наименование темы</w:t>
            </w:r>
          </w:p>
        </w:tc>
        <w:tc>
          <w:tcPr>
            <w:tcW w:w="3191" w:type="dxa"/>
            <w:gridSpan w:val="3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8437F" w:rsidRPr="00AE7321" w:rsidTr="0048437F">
        <w:trPr>
          <w:trHeight w:val="435"/>
        </w:trPr>
        <w:tc>
          <w:tcPr>
            <w:tcW w:w="1384" w:type="dxa"/>
            <w:vMerge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6" w:type="dxa"/>
            <w:vMerge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71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Аудит.</w:t>
            </w:r>
          </w:p>
        </w:tc>
        <w:tc>
          <w:tcPr>
            <w:tcW w:w="1031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Само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стоят.</w:t>
            </w:r>
          </w:p>
        </w:tc>
      </w:tr>
      <w:tr w:rsidR="0048437F" w:rsidRPr="00AE7321" w:rsidTr="0048437F">
        <w:trPr>
          <w:trHeight w:val="820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1. Искусство Городецкой росписи по дереву и </w:t>
            </w:r>
            <w:proofErr w:type="spellStart"/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ниткографии</w:t>
            </w:r>
            <w:proofErr w:type="spellEnd"/>
          </w:p>
        </w:tc>
      </w:tr>
      <w:tr w:rsidR="0048437F" w:rsidRPr="00AE7321" w:rsidTr="0048437F">
        <w:trPr>
          <w:trHeight w:val="354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Русь - деревянная.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388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Традиции Городецкой росписи.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419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Растительные элементы росписи.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368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Композиция в круге (гирлянда и венок).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8437F" w:rsidRPr="00AE7321" w:rsidTr="0048437F">
        <w:trPr>
          <w:trHeight w:val="234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Животные мотивы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A42EB9">
        <w:trPr>
          <w:trHeight w:val="385"/>
        </w:trPr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  <w:p w:rsidR="00A42EB9" w:rsidRPr="00AE7321" w:rsidRDefault="00A42EB9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2.Сюжетные композиции.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437F" w:rsidRPr="00AE7321" w:rsidTr="0048437F">
        <w:trPr>
          <w:trHeight w:val="418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Композиция в прямоугольнике с элементами «Птица» и «Лошадка» на деревянном изделии</w:t>
            </w: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301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Изображение человека в росписи.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1" w:type="dxa"/>
          </w:tcPr>
          <w:p w:rsidR="0048437F" w:rsidRPr="00AE7321" w:rsidRDefault="000641C9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335"/>
        </w:trPr>
        <w:tc>
          <w:tcPr>
            <w:tcW w:w="1384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Жанровая композиция.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D7BEE" w:rsidRPr="00AE7321" w:rsidTr="002D7BEE">
        <w:trPr>
          <w:trHeight w:val="558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3.Ниткография.</w:t>
            </w: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8437F" w:rsidRPr="00AE7321" w:rsidTr="0048437F">
        <w:trPr>
          <w:trHeight w:val="390"/>
        </w:trPr>
        <w:tc>
          <w:tcPr>
            <w:tcW w:w="1384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 «Картина из ниток» (</w:t>
            </w:r>
            <w:proofErr w:type="spellStart"/>
            <w:r w:rsidRPr="00AE7321">
              <w:rPr>
                <w:rFonts w:ascii="Times New Roman" w:hAnsi="Times New Roman" w:cs="Times New Roman"/>
              </w:rPr>
              <w:t>изонить</w:t>
            </w:r>
            <w:proofErr w:type="spellEnd"/>
            <w:r w:rsidRPr="00AE7321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8437F" w:rsidRPr="00AE7321" w:rsidTr="0048437F">
        <w:trPr>
          <w:trHeight w:val="468"/>
        </w:trPr>
        <w:tc>
          <w:tcPr>
            <w:tcW w:w="1384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996" w:type="dxa"/>
          </w:tcPr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  <w:p w:rsidR="0048437F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Заполнение простых форм (углы, окружность, треугольник, квадрат и ромб).</w:t>
            </w: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8437F" w:rsidRPr="00AE7321" w:rsidTr="0048437F">
        <w:trPr>
          <w:trHeight w:val="385"/>
        </w:trPr>
        <w:tc>
          <w:tcPr>
            <w:tcW w:w="1384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996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Узоры и композиции в квадрате.</w:t>
            </w:r>
          </w:p>
          <w:p w:rsidR="0048437F" w:rsidRPr="00AE7321" w:rsidRDefault="0048437F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48437F">
        <w:trPr>
          <w:trHeight w:val="284"/>
        </w:trPr>
        <w:tc>
          <w:tcPr>
            <w:tcW w:w="1384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4996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Геометрические фигуры сложной формы.</w:t>
            </w: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8437F" w:rsidRPr="00AE7321" w:rsidTr="00E35D46">
        <w:trPr>
          <w:trHeight w:val="301"/>
        </w:trPr>
        <w:tc>
          <w:tcPr>
            <w:tcW w:w="1384" w:type="dxa"/>
          </w:tcPr>
          <w:p w:rsidR="0048437F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Композиция «бабочка» или «кораблик».</w:t>
            </w:r>
          </w:p>
        </w:tc>
        <w:tc>
          <w:tcPr>
            <w:tcW w:w="1189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7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031" w:type="dxa"/>
          </w:tcPr>
          <w:p w:rsidR="0048437F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35D46" w:rsidRPr="00AE7321" w:rsidTr="00E35D46">
        <w:trPr>
          <w:trHeight w:val="251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 Фон или дальний план.</w:t>
            </w: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D46" w:rsidRPr="00AE7321" w:rsidTr="00E35D46">
        <w:trPr>
          <w:trHeight w:val="559"/>
        </w:trPr>
        <w:tc>
          <w:tcPr>
            <w:tcW w:w="1384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занятие. Батик.</w:t>
            </w:r>
          </w:p>
        </w:tc>
        <w:tc>
          <w:tcPr>
            <w:tcW w:w="1189" w:type="dxa"/>
          </w:tcPr>
          <w:p w:rsidR="00E35D46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71" w:type="dxa"/>
          </w:tcPr>
          <w:p w:rsidR="00E35D46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31" w:type="dxa"/>
          </w:tcPr>
          <w:p w:rsidR="00E35D46" w:rsidRPr="00AE7321" w:rsidRDefault="001E60A3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35D46" w:rsidRPr="00AE7321" w:rsidTr="00E35D46">
        <w:trPr>
          <w:trHeight w:val="442"/>
        </w:trPr>
        <w:tc>
          <w:tcPr>
            <w:tcW w:w="1384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Узелковый и </w:t>
            </w:r>
            <w:proofErr w:type="spellStart"/>
            <w:r w:rsidRPr="00AE7321">
              <w:rPr>
                <w:rFonts w:ascii="Times New Roman" w:hAnsi="Times New Roman" w:cs="Times New Roman"/>
              </w:rPr>
              <w:t>безконтурный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батик.</w:t>
            </w:r>
          </w:p>
        </w:tc>
        <w:tc>
          <w:tcPr>
            <w:tcW w:w="1189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3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35D46" w:rsidRPr="00AE7321" w:rsidTr="00E35D46">
        <w:trPr>
          <w:trHeight w:val="435"/>
        </w:trPr>
        <w:tc>
          <w:tcPr>
            <w:tcW w:w="1384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Применение контуров и акриловых красок.</w:t>
            </w:r>
          </w:p>
        </w:tc>
        <w:tc>
          <w:tcPr>
            <w:tcW w:w="1189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3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35D46" w:rsidRPr="00AE7321" w:rsidTr="00E35D46">
        <w:trPr>
          <w:trHeight w:val="284"/>
        </w:trPr>
        <w:tc>
          <w:tcPr>
            <w:tcW w:w="1384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4.4</w:t>
            </w: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Композиция с элементами </w:t>
            </w:r>
            <w:proofErr w:type="spellStart"/>
            <w:r w:rsidRPr="00AE7321">
              <w:rPr>
                <w:rFonts w:ascii="Times New Roman" w:hAnsi="Times New Roman" w:cs="Times New Roman"/>
              </w:rPr>
              <w:t>изонити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и батика.</w:t>
            </w:r>
          </w:p>
        </w:tc>
        <w:tc>
          <w:tcPr>
            <w:tcW w:w="1189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7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3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35D46" w:rsidRPr="00AE7321" w:rsidTr="00E35D46">
        <w:trPr>
          <w:trHeight w:val="251"/>
        </w:trPr>
        <w:tc>
          <w:tcPr>
            <w:tcW w:w="1384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6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89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164</w:t>
            </w:r>
          </w:p>
        </w:tc>
        <w:tc>
          <w:tcPr>
            <w:tcW w:w="97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1031" w:type="dxa"/>
          </w:tcPr>
          <w:p w:rsidR="00E35D46" w:rsidRPr="00AE7321" w:rsidRDefault="00E35D46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</w:tbl>
    <w:p w:rsidR="00904E2C" w:rsidRPr="00AE7321" w:rsidRDefault="00904E2C" w:rsidP="00AE7321">
      <w:pPr>
        <w:rPr>
          <w:rFonts w:ascii="Times New Roman" w:hAnsi="Times New Roman" w:cs="Times New Roman"/>
        </w:rPr>
      </w:pPr>
    </w:p>
    <w:p w:rsidR="002D7BEE" w:rsidRPr="00AE7321" w:rsidRDefault="00904E2C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>Третий год обучения.</w:t>
      </w:r>
    </w:p>
    <w:p w:rsidR="0048437F" w:rsidRPr="00AE7321" w:rsidRDefault="00904E2C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 xml:space="preserve"> Витраж, лепка из глины и Мезенская роспись.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4996"/>
        <w:gridCol w:w="1172"/>
        <w:gridCol w:w="1005"/>
        <w:gridCol w:w="1014"/>
      </w:tblGrid>
      <w:tr w:rsidR="00904E2C" w:rsidRPr="00AE7321" w:rsidTr="00904E2C">
        <w:trPr>
          <w:trHeight w:val="247"/>
        </w:trPr>
        <w:tc>
          <w:tcPr>
            <w:tcW w:w="1384" w:type="dxa"/>
            <w:vMerge w:val="restart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№</w:t>
            </w: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proofErr w:type="gramStart"/>
            <w:r w:rsidRPr="00AE7321">
              <w:rPr>
                <w:rFonts w:ascii="Times New Roman" w:hAnsi="Times New Roman" w:cs="Times New Roman"/>
              </w:rPr>
              <w:t>п</w:t>
            </w:r>
            <w:proofErr w:type="gramEnd"/>
            <w:r w:rsidRPr="00AE732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996" w:type="dxa"/>
            <w:vMerge w:val="restart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Наименование темы</w:t>
            </w:r>
          </w:p>
        </w:tc>
        <w:tc>
          <w:tcPr>
            <w:tcW w:w="3191" w:type="dxa"/>
            <w:gridSpan w:val="3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Количество часов</w:t>
            </w:r>
          </w:p>
        </w:tc>
      </w:tr>
      <w:tr w:rsidR="00904E2C" w:rsidRPr="00AE7321" w:rsidTr="00904E2C">
        <w:trPr>
          <w:trHeight w:val="485"/>
        </w:trPr>
        <w:tc>
          <w:tcPr>
            <w:tcW w:w="1384" w:type="dxa"/>
            <w:vMerge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6" w:type="dxa"/>
            <w:vMerge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05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аудит</w:t>
            </w:r>
          </w:p>
        </w:tc>
        <w:tc>
          <w:tcPr>
            <w:tcW w:w="101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Само</w:t>
            </w: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Стоят</w:t>
            </w:r>
          </w:p>
        </w:tc>
      </w:tr>
      <w:tr w:rsidR="00904E2C" w:rsidRPr="00AE7321" w:rsidTr="00904E2C">
        <w:trPr>
          <w:trHeight w:val="388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</w:rPr>
            </w:pP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Витражная роспись.</w:t>
            </w: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904E2C" w:rsidRPr="00AE7321" w:rsidTr="00904E2C">
        <w:trPr>
          <w:trHeight w:val="419"/>
        </w:trPr>
        <w:tc>
          <w:tcPr>
            <w:tcW w:w="138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История возникновения витража. Техника и </w:t>
            </w:r>
            <w:r w:rsidRPr="00AE7321">
              <w:rPr>
                <w:rFonts w:ascii="Times New Roman" w:hAnsi="Times New Roman" w:cs="Times New Roman"/>
              </w:rPr>
              <w:lastRenderedPageBreak/>
              <w:t>необходимые материалы</w:t>
            </w:r>
          </w:p>
        </w:tc>
        <w:tc>
          <w:tcPr>
            <w:tcW w:w="1172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005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1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</w:t>
            </w:r>
          </w:p>
        </w:tc>
      </w:tr>
      <w:tr w:rsidR="00904E2C" w:rsidRPr="00AE7321" w:rsidTr="00904E2C">
        <w:trPr>
          <w:trHeight w:val="267"/>
        </w:trPr>
        <w:tc>
          <w:tcPr>
            <w:tcW w:w="138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Роспись по шаблонам.</w:t>
            </w:r>
          </w:p>
        </w:tc>
        <w:tc>
          <w:tcPr>
            <w:tcW w:w="1172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05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904E2C" w:rsidRPr="00AE7321" w:rsidTr="00904E2C">
        <w:trPr>
          <w:trHeight w:val="251"/>
        </w:trPr>
        <w:tc>
          <w:tcPr>
            <w:tcW w:w="138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Рамка для фотографии (замкнутая композиция)</w:t>
            </w:r>
          </w:p>
        </w:tc>
        <w:tc>
          <w:tcPr>
            <w:tcW w:w="1172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05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904E2C" w:rsidRPr="00AE7321" w:rsidTr="00904E2C">
        <w:trPr>
          <w:trHeight w:val="305"/>
        </w:trPr>
        <w:tc>
          <w:tcPr>
            <w:tcW w:w="138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Декоративный натюрморт на стекле.</w:t>
            </w:r>
          </w:p>
        </w:tc>
        <w:tc>
          <w:tcPr>
            <w:tcW w:w="1172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05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4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</w:tr>
      <w:tr w:rsidR="00904E2C" w:rsidRPr="00AE7321" w:rsidTr="00904E2C">
        <w:trPr>
          <w:trHeight w:val="387"/>
        </w:trPr>
        <w:tc>
          <w:tcPr>
            <w:tcW w:w="1384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Роспись с применением контуров (точечная) на объемном изделии.</w:t>
            </w:r>
          </w:p>
        </w:tc>
        <w:tc>
          <w:tcPr>
            <w:tcW w:w="1172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05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16</w:t>
            </w:r>
          </w:p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</w:tcPr>
          <w:p w:rsidR="00904E2C" w:rsidRPr="00AE7321" w:rsidRDefault="002D7BEE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2D7BEE" w:rsidRPr="00AE7321" w:rsidTr="00A42EB9">
        <w:trPr>
          <w:trHeight w:val="318"/>
        </w:trPr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  <w:p w:rsidR="00A42EB9" w:rsidRPr="00AE7321" w:rsidRDefault="00A42EB9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Свойства глины.</w:t>
            </w:r>
          </w:p>
          <w:p w:rsidR="002D7BEE" w:rsidRPr="00AE7321" w:rsidRDefault="002D7BEE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904E2C" w:rsidRPr="00AE7321" w:rsidTr="00EA137A">
        <w:trPr>
          <w:trHeight w:val="405"/>
        </w:trPr>
        <w:tc>
          <w:tcPr>
            <w:tcW w:w="1384" w:type="dxa"/>
          </w:tcPr>
          <w:p w:rsidR="00904E2C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996" w:type="dxa"/>
          </w:tcPr>
          <w:p w:rsidR="00904E2C" w:rsidRPr="00AE7321" w:rsidRDefault="00904E2C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занятие. История глиняных изделий. Необходимые материалы и оборудование. Подготовка глины к работе.</w:t>
            </w:r>
          </w:p>
        </w:tc>
        <w:tc>
          <w:tcPr>
            <w:tcW w:w="1172" w:type="dxa"/>
          </w:tcPr>
          <w:p w:rsidR="00904E2C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05" w:type="dxa"/>
          </w:tcPr>
          <w:p w:rsidR="00904E2C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14" w:type="dxa"/>
          </w:tcPr>
          <w:p w:rsidR="00904E2C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402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Лепка различными способами: конструктивным, пластическим, комбинированным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EA137A" w:rsidRPr="00AE7321" w:rsidTr="00EA137A">
        <w:trPr>
          <w:trHeight w:val="385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Орнамент, его значение и расположение на изделии.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685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Лепка </w:t>
            </w:r>
            <w:proofErr w:type="gramStart"/>
            <w:r w:rsidRPr="00AE7321">
              <w:rPr>
                <w:rFonts w:ascii="Times New Roman" w:hAnsi="Times New Roman" w:cs="Times New Roman"/>
              </w:rPr>
              <w:t>спирально-кольцевыми</w:t>
            </w:r>
            <w:proofErr w:type="gramEnd"/>
            <w:r w:rsidRPr="00AE73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7321">
              <w:rPr>
                <w:rFonts w:ascii="Times New Roman" w:hAnsi="Times New Roman" w:cs="Times New Roman"/>
              </w:rPr>
              <w:t>налепами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и из целого куска глины.</w:t>
            </w: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251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Народная глиняная игрушка</w:t>
            </w: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EA137A" w:rsidRPr="00AE7321" w:rsidTr="00EA137A">
        <w:trPr>
          <w:trHeight w:val="273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История возникновение Дымковской игрушки.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-</w:t>
            </w:r>
          </w:p>
        </w:tc>
      </w:tr>
      <w:tr w:rsidR="00EA137A" w:rsidRPr="00AE7321" w:rsidTr="00EA137A">
        <w:trPr>
          <w:trHeight w:val="390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Роспись глиняных изделий. Особенность росписи.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401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Дымковские фигурки (лошадка, козлик, индюк и д.)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</w:tr>
      <w:tr w:rsidR="00EA137A" w:rsidRPr="00AE7321" w:rsidTr="00EA137A">
        <w:trPr>
          <w:trHeight w:val="469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Дымковская Барыня.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452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proofErr w:type="spellStart"/>
            <w:r w:rsidRPr="00AE7321">
              <w:rPr>
                <w:rFonts w:ascii="Times New Roman" w:hAnsi="Times New Roman" w:cs="Times New Roman"/>
              </w:rPr>
              <w:t>Каргапольская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E7321">
              <w:rPr>
                <w:rFonts w:ascii="Times New Roman" w:hAnsi="Times New Roman" w:cs="Times New Roman"/>
              </w:rPr>
              <w:t>Филимоновская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глиняная игрушка.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EA137A" w:rsidRPr="00AE7321" w:rsidTr="00EA137A">
        <w:trPr>
          <w:trHeight w:val="268"/>
        </w:trPr>
        <w:tc>
          <w:tcPr>
            <w:tcW w:w="138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Гжель.</w:t>
            </w:r>
          </w:p>
        </w:tc>
        <w:tc>
          <w:tcPr>
            <w:tcW w:w="1172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05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4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</w:tr>
      <w:tr w:rsidR="00EA137A" w:rsidRPr="00AE7321" w:rsidTr="00EA137A">
        <w:trPr>
          <w:trHeight w:val="439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4.Мезенская роспись по дереву.</w:t>
            </w:r>
          </w:p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</w:tc>
      </w:tr>
      <w:tr w:rsidR="00EA137A" w:rsidRPr="00AE7321" w:rsidTr="005D6711">
        <w:trPr>
          <w:trHeight w:val="472"/>
        </w:trPr>
        <w:tc>
          <w:tcPr>
            <w:tcW w:w="1384" w:type="dxa"/>
          </w:tcPr>
          <w:p w:rsidR="00EA137A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996" w:type="dxa"/>
          </w:tcPr>
          <w:p w:rsidR="00EA137A" w:rsidRPr="00AE7321" w:rsidRDefault="00EA137A" w:rsidP="00AE7321">
            <w:pPr>
              <w:rPr>
                <w:rFonts w:ascii="Times New Roman" w:hAnsi="Times New Roman" w:cs="Times New Roman"/>
              </w:rPr>
            </w:pP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История Мезенской росписи. Элементы: спиралька, ромб, свастика, волна, косичка</w:t>
            </w:r>
          </w:p>
        </w:tc>
        <w:tc>
          <w:tcPr>
            <w:tcW w:w="1172" w:type="dxa"/>
          </w:tcPr>
          <w:p w:rsidR="00EA137A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5" w:type="dxa"/>
          </w:tcPr>
          <w:p w:rsidR="00EA137A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4" w:type="dxa"/>
          </w:tcPr>
          <w:p w:rsidR="00EA137A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</w:t>
            </w:r>
          </w:p>
        </w:tc>
      </w:tr>
      <w:tr w:rsidR="005D6711" w:rsidRPr="00AE7321" w:rsidTr="005D6711">
        <w:trPr>
          <w:trHeight w:val="452"/>
        </w:trPr>
        <w:tc>
          <w:tcPr>
            <w:tcW w:w="138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996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Композиции в полосе и круге.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0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1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</w:t>
            </w:r>
          </w:p>
        </w:tc>
      </w:tr>
      <w:tr w:rsidR="005D6711" w:rsidRPr="00AE7321" w:rsidTr="005D6711">
        <w:trPr>
          <w:trHeight w:val="368"/>
        </w:trPr>
        <w:tc>
          <w:tcPr>
            <w:tcW w:w="138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996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Элементы «Птица», «Лошадка» и «Олень».</w:t>
            </w:r>
          </w:p>
        </w:tc>
        <w:tc>
          <w:tcPr>
            <w:tcW w:w="1172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1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</w:t>
            </w:r>
          </w:p>
        </w:tc>
      </w:tr>
      <w:tr w:rsidR="005D6711" w:rsidRPr="00AE7321" w:rsidTr="005D6711">
        <w:trPr>
          <w:trHeight w:val="385"/>
        </w:trPr>
        <w:tc>
          <w:tcPr>
            <w:tcW w:w="138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4996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Роспись деревянного изделия.</w:t>
            </w:r>
          </w:p>
        </w:tc>
        <w:tc>
          <w:tcPr>
            <w:tcW w:w="1172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0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1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4</w:t>
            </w:r>
          </w:p>
        </w:tc>
      </w:tr>
      <w:tr w:rsidR="005D6711" w:rsidRPr="00AE7321" w:rsidTr="00904E2C">
        <w:trPr>
          <w:trHeight w:val="404"/>
        </w:trPr>
        <w:tc>
          <w:tcPr>
            <w:tcW w:w="1384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6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172" w:type="dxa"/>
            <w:tcBorders>
              <w:bottom w:val="single" w:sz="4" w:space="0" w:color="auto"/>
            </w:tcBorders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100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39</w:t>
            </w:r>
          </w:p>
        </w:tc>
      </w:tr>
    </w:tbl>
    <w:p w:rsidR="005D6711" w:rsidRPr="00AE7321" w:rsidRDefault="005D6711" w:rsidP="00AE7321">
      <w:pPr>
        <w:rPr>
          <w:rFonts w:ascii="Times New Roman" w:hAnsi="Times New Roman" w:cs="Times New Roman"/>
        </w:rPr>
      </w:pPr>
    </w:p>
    <w:p w:rsidR="00A42EB9" w:rsidRPr="00AE7321" w:rsidRDefault="00A42EB9" w:rsidP="00AE7321">
      <w:pPr>
        <w:rPr>
          <w:rFonts w:ascii="Times New Roman" w:hAnsi="Times New Roman" w:cs="Times New Roman"/>
        </w:rPr>
      </w:pPr>
    </w:p>
    <w:p w:rsidR="005D6711" w:rsidRPr="00AE7321" w:rsidRDefault="005D6711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lastRenderedPageBreak/>
        <w:t>Четвертый года обучения.</w:t>
      </w:r>
    </w:p>
    <w:p w:rsidR="00A42EB9" w:rsidRPr="00AE7321" w:rsidRDefault="005D6711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 xml:space="preserve"> Изделия из природного материала, вышивка лентами и Хохломская роспись.</w:t>
      </w:r>
      <w:r w:rsidR="00A42EB9" w:rsidRPr="00AE73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4E2C" w:rsidRPr="00AE7321" w:rsidRDefault="00A42EB9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>Раздел 1. Природный материал.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7"/>
        <w:gridCol w:w="4965"/>
        <w:gridCol w:w="1053"/>
        <w:gridCol w:w="1121"/>
        <w:gridCol w:w="1055"/>
      </w:tblGrid>
      <w:tr w:rsidR="005D6711" w:rsidRPr="00AE7321" w:rsidTr="005D6711">
        <w:trPr>
          <w:trHeight w:val="301"/>
        </w:trPr>
        <w:tc>
          <w:tcPr>
            <w:tcW w:w="1377" w:type="dxa"/>
            <w:vMerge w:val="restart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965" w:type="dxa"/>
            <w:vMerge w:val="restart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темы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5D6711" w:rsidRPr="00AE7321" w:rsidTr="005D6711">
        <w:trPr>
          <w:trHeight w:val="435"/>
        </w:trPr>
        <w:tc>
          <w:tcPr>
            <w:tcW w:w="1377" w:type="dxa"/>
            <w:vMerge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5" w:type="dxa"/>
            <w:vMerge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21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Аудит.</w:t>
            </w:r>
          </w:p>
        </w:tc>
        <w:tc>
          <w:tcPr>
            <w:tcW w:w="105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Само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стоят.</w:t>
            </w:r>
          </w:p>
        </w:tc>
      </w:tr>
      <w:tr w:rsidR="005D6711" w:rsidRPr="00AE7321" w:rsidTr="005D6711">
        <w:trPr>
          <w:trHeight w:val="588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6711" w:rsidRPr="00AE7321" w:rsidTr="005D6711">
        <w:trPr>
          <w:trHeight w:val="562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1.1</w:t>
            </w:r>
          </w:p>
        </w:tc>
        <w:tc>
          <w:tcPr>
            <w:tcW w:w="496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Предметы из природного материала. Соломка и плетение из лозы.</w:t>
            </w: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5D6711" w:rsidRPr="00AE7321" w:rsidTr="005D6711">
        <w:trPr>
          <w:trHeight w:val="452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1.2</w:t>
            </w:r>
          </w:p>
        </w:tc>
        <w:tc>
          <w:tcPr>
            <w:tcW w:w="496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Плетение корзинки.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5D6711" w:rsidRPr="00AE7321" w:rsidTr="005D6711">
        <w:trPr>
          <w:trHeight w:val="592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1.3</w:t>
            </w:r>
          </w:p>
        </w:tc>
        <w:tc>
          <w:tcPr>
            <w:tcW w:w="496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Панно из природного материала.</w:t>
            </w:r>
          </w:p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D6711" w:rsidRPr="00AE7321" w:rsidTr="005D6711">
        <w:trPr>
          <w:trHeight w:val="603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1.4</w:t>
            </w:r>
          </w:p>
        </w:tc>
        <w:tc>
          <w:tcPr>
            <w:tcW w:w="4965" w:type="dxa"/>
          </w:tcPr>
          <w:p w:rsidR="005D6711" w:rsidRPr="00AE7321" w:rsidRDefault="005D6711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E7321">
              <w:rPr>
                <w:rFonts w:ascii="Times New Roman" w:hAnsi="Times New Roman" w:cs="Times New Roman"/>
              </w:rPr>
              <w:t>Соломоплетение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и аппликация.</w:t>
            </w: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D6711" w:rsidRPr="00AE7321" w:rsidTr="005D6711">
        <w:trPr>
          <w:trHeight w:val="284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1.5</w:t>
            </w:r>
          </w:p>
        </w:tc>
        <w:tc>
          <w:tcPr>
            <w:tcW w:w="496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Стоячие птицы и лошадка из соломы.</w:t>
            </w: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D6711" w:rsidRPr="00AE7321" w:rsidTr="005D6711">
        <w:trPr>
          <w:trHeight w:val="335"/>
        </w:trPr>
        <w:tc>
          <w:tcPr>
            <w:tcW w:w="1377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1.6</w:t>
            </w:r>
          </w:p>
        </w:tc>
        <w:tc>
          <w:tcPr>
            <w:tcW w:w="496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Куклы из соломы.</w:t>
            </w: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21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5D6711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440166" w:rsidRPr="00AE7321" w:rsidTr="00440166">
        <w:trPr>
          <w:trHeight w:val="447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</w:rPr>
            </w:pP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Хохломская роспись.</w:t>
            </w: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166" w:rsidRPr="00AE7321" w:rsidTr="00440166">
        <w:trPr>
          <w:trHeight w:val="507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</w:p>
        </w:tc>
        <w:tc>
          <w:tcPr>
            <w:tcW w:w="496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Хохломская роспись. История и традиции.</w:t>
            </w:r>
          </w:p>
        </w:tc>
        <w:tc>
          <w:tcPr>
            <w:tcW w:w="1053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21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5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440166" w:rsidRPr="00AE7321" w:rsidTr="00440166">
        <w:trPr>
          <w:trHeight w:val="569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2.2</w:t>
            </w:r>
          </w:p>
        </w:tc>
        <w:tc>
          <w:tcPr>
            <w:tcW w:w="496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Верховое письмо. Элементы росписи. Травные кустики.</w:t>
            </w:r>
          </w:p>
        </w:tc>
        <w:tc>
          <w:tcPr>
            <w:tcW w:w="1053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21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440166" w:rsidRPr="00AE7321" w:rsidTr="00440166">
        <w:trPr>
          <w:trHeight w:val="502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2.3</w:t>
            </w:r>
          </w:p>
        </w:tc>
        <w:tc>
          <w:tcPr>
            <w:tcW w:w="496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. Орнаментальные полосы. Обводки, бордюры, украшения.</w:t>
            </w:r>
          </w:p>
        </w:tc>
        <w:tc>
          <w:tcPr>
            <w:tcW w:w="1053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21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05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440166" w:rsidRPr="00AE7321" w:rsidTr="00440166">
        <w:trPr>
          <w:trHeight w:val="620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2.4</w:t>
            </w:r>
          </w:p>
        </w:tc>
        <w:tc>
          <w:tcPr>
            <w:tcW w:w="4965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Композиция «Пряник».</w:t>
            </w:r>
          </w:p>
        </w:tc>
        <w:tc>
          <w:tcPr>
            <w:tcW w:w="1053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21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5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440166" w:rsidRPr="00AE7321" w:rsidTr="00440166">
        <w:trPr>
          <w:trHeight w:val="335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2.5</w:t>
            </w:r>
          </w:p>
        </w:tc>
        <w:tc>
          <w:tcPr>
            <w:tcW w:w="496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Роспись «под листок» и «под ягодку».</w:t>
            </w:r>
          </w:p>
        </w:tc>
        <w:tc>
          <w:tcPr>
            <w:tcW w:w="1053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121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5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40166" w:rsidRPr="00AE7321" w:rsidTr="00440166">
        <w:trPr>
          <w:trHeight w:val="292"/>
        </w:trPr>
        <w:tc>
          <w:tcPr>
            <w:tcW w:w="1377" w:type="dxa"/>
          </w:tcPr>
          <w:p w:rsidR="00440166" w:rsidRPr="00AE7321" w:rsidRDefault="00440166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2.6</w:t>
            </w:r>
          </w:p>
        </w:tc>
        <w:tc>
          <w:tcPr>
            <w:tcW w:w="496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</w:rPr>
              <w:t>Составление эскиза разделочной доски «Ветвь», используя растительные мотивы.</w:t>
            </w:r>
          </w:p>
        </w:tc>
        <w:tc>
          <w:tcPr>
            <w:tcW w:w="1053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21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55" w:type="dxa"/>
          </w:tcPr>
          <w:p w:rsidR="00440166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284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3. Фоновое письмо.</w:t>
            </w: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9074A" w:rsidRPr="00AE7321" w:rsidTr="0039074A">
        <w:trPr>
          <w:trHeight w:val="338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3.1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Кудрина.</w:t>
            </w: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39074A" w:rsidRPr="00AE7321" w:rsidTr="0039074A">
        <w:trPr>
          <w:trHeight w:val="337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3.2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Элемент «цветы и листья»</w:t>
            </w: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9074A" w:rsidRPr="00AE7321" w:rsidTr="0039074A">
        <w:trPr>
          <w:trHeight w:val="318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3.3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Композиция в круге.</w:t>
            </w: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452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3.4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Мотивы птиц и рыб.</w:t>
            </w: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DA6CBA">
        <w:trPr>
          <w:trHeight w:val="335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3.5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Композиция объемного изделия.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DA6CBA" w:rsidRPr="00AE7321" w:rsidTr="00DA6CBA">
        <w:trPr>
          <w:trHeight w:val="1151"/>
        </w:trPr>
        <w:tc>
          <w:tcPr>
            <w:tcW w:w="9571" w:type="dxa"/>
            <w:gridSpan w:val="5"/>
            <w:tcBorders>
              <w:top w:val="nil"/>
              <w:left w:val="nil"/>
              <w:right w:val="nil"/>
            </w:tcBorders>
          </w:tcPr>
          <w:p w:rsidR="00427CF5" w:rsidRPr="00AE7321" w:rsidRDefault="00427CF5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4. Вышивка лентами.</w:t>
            </w:r>
          </w:p>
          <w:p w:rsidR="00427CF5" w:rsidRPr="00AE7321" w:rsidRDefault="00427CF5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9074A" w:rsidRPr="00AE7321" w:rsidTr="0039074A">
        <w:trPr>
          <w:trHeight w:val="455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4.1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занятие. История появление вышивки лентами. Необходимые материалы и оборудование. Подготовка к работе.</w:t>
            </w: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402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4.2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Основные приемы и швы.</w:t>
            </w: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318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4.3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Игольница.</w:t>
            </w: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422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4.4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Лакомка</w:t>
            </w: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21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5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39074A" w:rsidRPr="00AE7321" w:rsidTr="0039074A">
        <w:trPr>
          <w:trHeight w:val="335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4.5</w:t>
            </w:r>
          </w:p>
        </w:tc>
        <w:tc>
          <w:tcPr>
            <w:tcW w:w="4965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</w:p>
          <w:p w:rsidR="0039074A" w:rsidRPr="00AE7321" w:rsidRDefault="0039074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Объемные цветы из лент.</w:t>
            </w:r>
          </w:p>
        </w:tc>
        <w:tc>
          <w:tcPr>
            <w:tcW w:w="1053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21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55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39074A">
        <w:trPr>
          <w:trHeight w:val="284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4.6</w:t>
            </w:r>
          </w:p>
        </w:tc>
        <w:tc>
          <w:tcPr>
            <w:tcW w:w="4965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Панно «Летние мотивы».</w:t>
            </w:r>
          </w:p>
        </w:tc>
        <w:tc>
          <w:tcPr>
            <w:tcW w:w="1053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21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055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9074A" w:rsidRPr="00AE7321" w:rsidTr="005D6711">
        <w:trPr>
          <w:trHeight w:val="252"/>
        </w:trPr>
        <w:tc>
          <w:tcPr>
            <w:tcW w:w="1377" w:type="dxa"/>
          </w:tcPr>
          <w:p w:rsidR="0039074A" w:rsidRPr="00AE7321" w:rsidRDefault="0039074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5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053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204</w:t>
            </w:r>
          </w:p>
        </w:tc>
        <w:tc>
          <w:tcPr>
            <w:tcW w:w="1121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</w:p>
        </w:tc>
        <w:tc>
          <w:tcPr>
            <w:tcW w:w="1055" w:type="dxa"/>
          </w:tcPr>
          <w:p w:rsidR="0039074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</w:tr>
    </w:tbl>
    <w:p w:rsidR="00DA6CBA" w:rsidRPr="00AE7321" w:rsidRDefault="00DA6CBA" w:rsidP="00AE7321">
      <w:pPr>
        <w:rPr>
          <w:rFonts w:ascii="Times New Roman" w:hAnsi="Times New Roman" w:cs="Times New Roman"/>
        </w:rPr>
      </w:pPr>
    </w:p>
    <w:p w:rsidR="00DA6CBA" w:rsidRPr="00AE7321" w:rsidRDefault="00DA6CBA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 xml:space="preserve">Пятый год обучения. </w:t>
      </w:r>
    </w:p>
    <w:p w:rsidR="005D6711" w:rsidRPr="00AE7321" w:rsidRDefault="00DA6CBA" w:rsidP="00AE7321">
      <w:pPr>
        <w:rPr>
          <w:rFonts w:ascii="Times New Roman" w:hAnsi="Times New Roman" w:cs="Times New Roman"/>
          <w:b/>
          <w:sz w:val="28"/>
          <w:szCs w:val="28"/>
        </w:rPr>
      </w:pPr>
      <w:r w:rsidRPr="00AE7321">
        <w:rPr>
          <w:rFonts w:ascii="Times New Roman" w:hAnsi="Times New Roman" w:cs="Times New Roman"/>
          <w:b/>
          <w:sz w:val="28"/>
          <w:szCs w:val="28"/>
        </w:rPr>
        <w:t>Урало-сибирская роспись и современная кукла.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4996"/>
        <w:gridCol w:w="971"/>
        <w:gridCol w:w="1122"/>
        <w:gridCol w:w="1098"/>
      </w:tblGrid>
      <w:tr w:rsidR="00DA6CBA" w:rsidRPr="00AE7321" w:rsidTr="00DA6CBA">
        <w:trPr>
          <w:trHeight w:val="302"/>
        </w:trPr>
        <w:tc>
          <w:tcPr>
            <w:tcW w:w="1384" w:type="dxa"/>
            <w:vMerge w:val="restart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96" w:type="dxa"/>
            <w:vMerge w:val="restart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  <w:gridSpan w:val="3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DA6CBA" w:rsidRPr="00AE7321" w:rsidTr="00DA6CBA">
        <w:trPr>
          <w:trHeight w:val="301"/>
        </w:trPr>
        <w:tc>
          <w:tcPr>
            <w:tcW w:w="1384" w:type="dxa"/>
            <w:vMerge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6" w:type="dxa"/>
            <w:vMerge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1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22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Аудит.</w:t>
            </w:r>
          </w:p>
        </w:tc>
        <w:tc>
          <w:tcPr>
            <w:tcW w:w="1098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Само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стоят.</w:t>
            </w:r>
          </w:p>
        </w:tc>
      </w:tr>
      <w:tr w:rsidR="00DA6CBA" w:rsidRPr="00AE7321" w:rsidTr="00DA6CBA">
        <w:trPr>
          <w:trHeight w:val="376"/>
        </w:trPr>
        <w:tc>
          <w:tcPr>
            <w:tcW w:w="9571" w:type="dxa"/>
            <w:gridSpan w:val="5"/>
            <w:tcBorders>
              <w:left w:val="nil"/>
              <w:right w:val="nil"/>
            </w:tcBorders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Урало-сибирская роспись.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6CBA" w:rsidRPr="00AE7321" w:rsidTr="00DA6CBA">
        <w:trPr>
          <w:trHeight w:val="299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996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Вводное занятие. История Урало-сибирской росписи.</w:t>
            </w:r>
          </w:p>
        </w:tc>
        <w:tc>
          <w:tcPr>
            <w:tcW w:w="971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2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8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A6CBA" w:rsidRPr="00AE7321" w:rsidTr="00DA6CBA">
        <w:trPr>
          <w:trHeight w:val="449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996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</w:p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</w:rPr>
              <w:t>Технология и элементы (капелька, травка, завиток и «ягодка») росписи.</w:t>
            </w: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A6CBA" w:rsidRPr="00AE7321" w:rsidTr="00DA6CBA">
        <w:trPr>
          <w:trHeight w:val="385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</w:tc>
        <w:tc>
          <w:tcPr>
            <w:tcW w:w="4996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</w:p>
          <w:p w:rsidR="00DA6CBA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Орнамент в полосе. Элемента «бутон» и </w:t>
            </w:r>
            <w:proofErr w:type="spellStart"/>
            <w:r w:rsidRPr="00AE7321">
              <w:rPr>
                <w:rFonts w:ascii="Times New Roman" w:hAnsi="Times New Roman" w:cs="Times New Roman"/>
              </w:rPr>
              <w:t>Собразный</w:t>
            </w:r>
            <w:proofErr w:type="spellEnd"/>
            <w:r w:rsidRPr="00AE7321">
              <w:rPr>
                <w:rFonts w:ascii="Times New Roman" w:hAnsi="Times New Roman" w:cs="Times New Roman"/>
              </w:rPr>
              <w:t xml:space="preserve"> и S- образный мазок.</w:t>
            </w: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A6CBA" w:rsidRPr="00AE7321" w:rsidTr="00DA6CBA">
        <w:trPr>
          <w:trHeight w:val="284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4996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Мотивы «листок» и «змейка».</w:t>
            </w: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A6CBA" w:rsidRPr="00AE7321" w:rsidTr="00DA6CBA">
        <w:trPr>
          <w:trHeight w:val="352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4996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</w:p>
          <w:p w:rsidR="00DA6CBA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Растительный орнамент «Гирлянда» и «Букет».</w:t>
            </w: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A6CBA" w:rsidRPr="00AE7321" w:rsidTr="00DA6CBA">
        <w:trPr>
          <w:trHeight w:val="334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</w:p>
        </w:tc>
        <w:tc>
          <w:tcPr>
            <w:tcW w:w="4996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Животные в росписи (птица и лев).</w:t>
            </w: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A6CBA" w:rsidRPr="00AE7321" w:rsidTr="00DA6CBA">
        <w:trPr>
          <w:trHeight w:val="402"/>
        </w:trPr>
        <w:tc>
          <w:tcPr>
            <w:tcW w:w="1384" w:type="dxa"/>
          </w:tcPr>
          <w:p w:rsidR="00DA6CBA" w:rsidRPr="00AE7321" w:rsidRDefault="00DA6CBA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1.7</w:t>
            </w:r>
          </w:p>
        </w:tc>
        <w:tc>
          <w:tcPr>
            <w:tcW w:w="4996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Разработка орнаментальной композиции для декоративного подноса</w:t>
            </w:r>
          </w:p>
          <w:p w:rsidR="00DA6CBA" w:rsidRPr="00AE7321" w:rsidRDefault="00DA6CBA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22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098" w:type="dxa"/>
          </w:tcPr>
          <w:p w:rsidR="00DA6CBA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D4A80" w:rsidRPr="00AE7321" w:rsidTr="004D4A80">
        <w:trPr>
          <w:trHeight w:val="406"/>
        </w:trPr>
        <w:tc>
          <w:tcPr>
            <w:tcW w:w="7351" w:type="dxa"/>
            <w:gridSpan w:val="3"/>
            <w:tcBorders>
              <w:left w:val="nil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321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Современные куклы.</w:t>
            </w: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right w:val="nil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3AF5" w:rsidRPr="00AE7321" w:rsidTr="00543AF5">
        <w:trPr>
          <w:trHeight w:val="486"/>
        </w:trPr>
        <w:tc>
          <w:tcPr>
            <w:tcW w:w="1384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996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</w:rPr>
            </w:pPr>
          </w:p>
          <w:p w:rsidR="00543AF5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«Современные игрушки и их связь с народной культурой» (авторские игрушки). Кукла на каркасе.</w:t>
            </w:r>
          </w:p>
        </w:tc>
        <w:tc>
          <w:tcPr>
            <w:tcW w:w="971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2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8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43AF5" w:rsidRPr="00AE7321" w:rsidTr="00543AF5">
        <w:trPr>
          <w:trHeight w:val="418"/>
        </w:trPr>
        <w:tc>
          <w:tcPr>
            <w:tcW w:w="1384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996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Разработка эскиза куклы на тему «Сказочные образы». Подготовка материала к работе.</w:t>
            </w:r>
          </w:p>
        </w:tc>
        <w:tc>
          <w:tcPr>
            <w:tcW w:w="971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2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8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43AF5" w:rsidRPr="00AE7321" w:rsidTr="00543AF5">
        <w:trPr>
          <w:trHeight w:val="268"/>
        </w:trPr>
        <w:tc>
          <w:tcPr>
            <w:tcW w:w="1384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996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 xml:space="preserve">Создание каркаса для куклы из проволоки, </w:t>
            </w:r>
            <w:r w:rsidRPr="00AE7321">
              <w:rPr>
                <w:rFonts w:ascii="Times New Roman" w:hAnsi="Times New Roman" w:cs="Times New Roman"/>
              </w:rPr>
              <w:lastRenderedPageBreak/>
              <w:t>головы, рук и ног куклы (из соленого теста, пластика, папье-маше, ткани или любого другого материала).</w:t>
            </w:r>
          </w:p>
        </w:tc>
        <w:tc>
          <w:tcPr>
            <w:tcW w:w="971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1122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98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43AF5" w:rsidRPr="00AE7321" w:rsidTr="004D4A80">
        <w:trPr>
          <w:trHeight w:val="522"/>
        </w:trPr>
        <w:tc>
          <w:tcPr>
            <w:tcW w:w="1384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2.4</w:t>
            </w:r>
          </w:p>
        </w:tc>
        <w:tc>
          <w:tcPr>
            <w:tcW w:w="4996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Изготовление одежды для куклы.</w:t>
            </w: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22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098" w:type="dxa"/>
          </w:tcPr>
          <w:p w:rsidR="00543AF5" w:rsidRPr="00AE7321" w:rsidRDefault="00543AF5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D4A80" w:rsidRPr="00AE7321" w:rsidTr="004D4A80">
        <w:trPr>
          <w:trHeight w:val="536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6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Раздел 3. Итоговая работа.</w:t>
            </w:r>
          </w:p>
        </w:tc>
        <w:tc>
          <w:tcPr>
            <w:tcW w:w="971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2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8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4A80" w:rsidRPr="00AE7321" w:rsidTr="004D4A80">
        <w:trPr>
          <w:trHeight w:val="760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996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Выбор темы итоговой работы Изучение материала.</w:t>
            </w:r>
          </w:p>
        </w:tc>
        <w:tc>
          <w:tcPr>
            <w:tcW w:w="971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22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98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D4A80" w:rsidRPr="00AE7321" w:rsidTr="004D4A80">
        <w:trPr>
          <w:trHeight w:val="620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996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Технический рисунок</w:t>
            </w: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22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98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D4A80" w:rsidRPr="00AE7321" w:rsidTr="004D4A80">
        <w:trPr>
          <w:trHeight w:val="451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996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Эскизное решение итоговой творческой работы</w:t>
            </w: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22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98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D4A80" w:rsidRPr="00AE7321" w:rsidTr="004D4A80">
        <w:trPr>
          <w:trHeight w:val="502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4996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Работа в материале</w:t>
            </w:r>
          </w:p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1122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1098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4D4A80" w:rsidRPr="00AE7321" w:rsidTr="00543AF5">
        <w:trPr>
          <w:trHeight w:val="553"/>
        </w:trPr>
        <w:tc>
          <w:tcPr>
            <w:tcW w:w="1384" w:type="dxa"/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96" w:type="dxa"/>
            <w:tcBorders>
              <w:bottom w:val="single" w:sz="4" w:space="0" w:color="auto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</w:rPr>
            </w:pPr>
            <w:r w:rsidRPr="00AE732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71" w:type="dxa"/>
            <w:tcBorders>
              <w:bottom w:val="single" w:sz="4" w:space="0" w:color="auto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244</w:t>
            </w:r>
          </w:p>
        </w:tc>
        <w:tc>
          <w:tcPr>
            <w:tcW w:w="1122" w:type="dxa"/>
            <w:tcBorders>
              <w:bottom w:val="single" w:sz="4" w:space="0" w:color="auto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198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4D4A80" w:rsidRPr="00AE7321" w:rsidRDefault="004D4A80" w:rsidP="00AE7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1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</w:tr>
    </w:tbl>
    <w:p w:rsidR="00904E2C" w:rsidRPr="00AE7321" w:rsidRDefault="00904E2C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606C1A" w:rsidRPr="00606C1A" w:rsidRDefault="00010DFA" w:rsidP="00606C1A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32"/>
          <w:szCs w:val="32"/>
        </w:rPr>
      </w:pPr>
      <w:r w:rsidRPr="00606C1A">
        <w:rPr>
          <w:rFonts w:ascii="Times New Roman" w:hAnsi="Times New Roman" w:cs="Times New Roman"/>
          <w:b/>
          <w:sz w:val="32"/>
          <w:szCs w:val="32"/>
        </w:rPr>
        <w:t xml:space="preserve">Годовые требования. </w:t>
      </w:r>
    </w:p>
    <w:p w:rsidR="00B43E48" w:rsidRPr="00606C1A" w:rsidRDefault="00010DFA" w:rsidP="00606C1A">
      <w:pPr>
        <w:pStyle w:val="a3"/>
        <w:ind w:left="1348"/>
        <w:rPr>
          <w:rFonts w:ascii="Times New Roman" w:hAnsi="Times New Roman" w:cs="Times New Roman"/>
          <w:b/>
          <w:sz w:val="32"/>
          <w:szCs w:val="32"/>
        </w:rPr>
      </w:pPr>
      <w:r w:rsidRPr="00606C1A">
        <w:rPr>
          <w:rFonts w:ascii="Times New Roman" w:hAnsi="Times New Roman" w:cs="Times New Roman"/>
          <w:b/>
          <w:sz w:val="32"/>
          <w:szCs w:val="32"/>
        </w:rPr>
        <w:t>Содержание разделов и тем</w:t>
      </w:r>
    </w:p>
    <w:p w:rsidR="00010DFA" w:rsidRPr="00AE7321" w:rsidRDefault="00010DFA" w:rsidP="00AE7321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Первый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год обучения</w:t>
      </w:r>
    </w:p>
    <w:p w:rsidR="00010DFA" w:rsidRPr="00AE7321" w:rsidRDefault="00010DFA" w:rsidP="00AE7321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1. Из истории появления и шитья русского народного костюма.</w:t>
      </w:r>
    </w:p>
    <w:p w:rsidR="00010DFA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1.1. Народное декоративное искусство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Его основные принципы. Искусство художественного ткачества. </w:t>
      </w:r>
      <w:r w:rsidRPr="00AE7321">
        <w:rPr>
          <w:rFonts w:ascii="Times New Roman" w:hAnsi="Times New Roman" w:cs="Times New Roman"/>
          <w:sz w:val="24"/>
          <w:szCs w:val="24"/>
        </w:rPr>
        <w:t>Знакомство с видами декоративн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прикладного искусства (вышивка, кружево, роспись по дереву, глиняные изделия и т.д.). Поэтическая основа русского искусства и связь его с природой. Современное общество и место декоративно прикладного искусства в нем. Оборудование: альбомы, фотографии, характеризующие народное искусство. Самостоятельная работа: изучение литературы по теме. </w:t>
      </w:r>
    </w:p>
    <w:p w:rsidR="00010DFA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1.2. Ткань и её применение в искусстве (тряпичная кукла или аппликация).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местными традициями художественного ткачества. Многообразие тканей и их характерные особенности. История появления тряпичной куклы. Кукла скрутка, «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Пакосница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Кармилка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» и др. Техника безопасности с острыми предметами. Практическая работа: последовательно выполнить тряпичную куклу. Оборудование: кусочки ткани, ножницы, нитки. Самостоятельная работа: изучение литературы по теме, подготовка необходимых материалов.</w:t>
      </w:r>
    </w:p>
    <w:p w:rsidR="003E4C83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1.3. Вышивка. Элементы вышивки в народном декоративно прикладном творчестве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русской народной вышивкой крестом и вперед иголкой. Рассмотрение схем вышивок на примере полотенец и народной одежде, зарисовки орнамента. Практическая работа: вышить на канве понравившийся узор. Оборудование: нитки мулине, иголка, канва, ножницы, схема. </w:t>
      </w:r>
    </w:p>
    <w:p w:rsidR="003E4C83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подготовка необходимых материалов.</w:t>
      </w:r>
    </w:p>
    <w:p w:rsidR="003E4C83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2. Кукла в русском народном костюме.</w:t>
      </w:r>
    </w:p>
    <w:p w:rsidR="003E4C83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2.1 Беседа о русском народном костюме. Выполнение эскизов элементов одежды русского народного костюма.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Рассмотрение различных вариантов комплексов костюма: женская (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сарафанный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поневный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) и мужская одежда. Просмотр сказки «Огонь, вода и медные трубы» или «Варвара-Краса, длинная коса». Выполнение эскизов понравившихся героев. </w:t>
      </w: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Оборудование: альбомы, краски, карандаши, кисти. Самостоятельная работа: изучение литературы по теме. </w:t>
      </w:r>
    </w:p>
    <w:p w:rsidR="003E4C83" w:rsidRPr="00AE7321" w:rsidRDefault="00010DFA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2.2. Чулочная кукла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об славянских мифах их героев. Выполнение эскиза будущей куклы «домовенок Кузя». Знакомство с техникой изготовления куклы и особенностью материала.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чулки, синтепон, нитки, иголка, канва, ножницы, кусочки ткани для одежды.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выполнить куклу из чулка и сшить одежду. Самостоятельная работа: изучение литературы по теме, подготовка</w:t>
      </w:r>
      <w:r w:rsidR="003E4C83" w:rsidRPr="00AE7321">
        <w:rPr>
          <w:rFonts w:ascii="Times New Roman" w:hAnsi="Times New Roman" w:cs="Times New Roman"/>
          <w:sz w:val="24"/>
          <w:szCs w:val="24"/>
        </w:rPr>
        <w:t xml:space="preserve"> материала к уроку.</w:t>
      </w:r>
    </w:p>
    <w:p w:rsidR="003E4C83" w:rsidRPr="00AE7321" w:rsidRDefault="003E4C8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2.3. </w:t>
      </w: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>Кукла в русском народном костюме (технология</w:t>
      </w:r>
      <w:proofErr w:type="gramEnd"/>
    </w:p>
    <w:p w:rsidR="003E4C83" w:rsidRPr="00AE7321" w:rsidRDefault="003E4C8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выполнения куклы из ткани или на каркасе). Технология изготовления </w:t>
      </w:r>
      <w:r w:rsidRPr="00AE7321">
        <w:rPr>
          <w:rFonts w:ascii="Times New Roman" w:hAnsi="Times New Roman" w:cs="Times New Roman"/>
          <w:sz w:val="24"/>
          <w:szCs w:val="24"/>
        </w:rPr>
        <w:t>куклы. Разработка эскиза куклы. Просмотр иллюстраций. Оборудование:</w:t>
      </w:r>
      <w:r w:rsidR="004B7BBB"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t>чулки, синтепон, нитки, иголка, канва, ножницы, кусочки ткани для одежды и др. по мере надобности.</w:t>
      </w:r>
    </w:p>
    <w:p w:rsidR="003E4C83" w:rsidRPr="00AE7321" w:rsidRDefault="003E4C8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сшить или выполнить куклу с учетом основных пропорций человека.</w:t>
      </w:r>
    </w:p>
    <w:p w:rsidR="003E4C83" w:rsidRPr="00AE7321" w:rsidRDefault="003E4C8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подготовка материала к уроку.</w:t>
      </w:r>
    </w:p>
    <w:p w:rsidR="003E4C83" w:rsidRPr="00AE7321" w:rsidRDefault="003E4C8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2.4. Выкройки и технология создания одежды для куклы.</w:t>
      </w:r>
    </w:p>
    <w:p w:rsidR="004B7BBB" w:rsidRPr="00AE7321" w:rsidRDefault="003E4C8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Плетение поясов. Знакомство с простейшими способами изготовления выкроек рубахи, сарафана юбки, изготовления плетеных поясов и снятия мерок с куклы. Оборудование: нитки, иголка, канва, ножницы, кусочки</w:t>
      </w:r>
      <w:r w:rsidR="004B7BBB" w:rsidRPr="00AE7321">
        <w:rPr>
          <w:rFonts w:ascii="Times New Roman" w:hAnsi="Times New Roman" w:cs="Times New Roman"/>
          <w:sz w:val="24"/>
          <w:szCs w:val="24"/>
        </w:rPr>
        <w:t xml:space="preserve"> ткани для одежды и прочее по мере надобности. Практическая работа: сшить согласно меркам одежду, сплести пояс. </w:t>
      </w:r>
    </w:p>
    <w:p w:rsidR="004B7BBB" w:rsidRPr="00AE7321" w:rsidRDefault="004B7BBB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подготовка материала к уроку</w:t>
      </w:r>
      <w:r w:rsidRPr="00AE7321">
        <w:rPr>
          <w:rFonts w:ascii="Times New Roman" w:hAnsi="Times New Roman" w:cs="Times New Roman"/>
          <w:b/>
          <w:sz w:val="24"/>
          <w:szCs w:val="24"/>
        </w:rPr>
        <w:t>.</w:t>
      </w:r>
    </w:p>
    <w:p w:rsidR="004B7BBB" w:rsidRPr="00AE7321" w:rsidRDefault="004B7BBB" w:rsidP="00AE7321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3. Изделия из пластилина.</w:t>
      </w:r>
    </w:p>
    <w:p w:rsidR="004B7BBB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3.1. История лепных изделий. Инструменты и материалы. Свойства пластилина</w:t>
      </w:r>
      <w:r w:rsidRPr="00AE7321">
        <w:rPr>
          <w:rFonts w:ascii="Times New Roman" w:hAnsi="Times New Roman" w:cs="Times New Roman"/>
          <w:sz w:val="24"/>
          <w:szCs w:val="24"/>
        </w:rPr>
        <w:t>. Беседа истории появления лепных изделий в искусстве (архитектура, декоративно-прикладное искусство, дизайне, народное тво</w:t>
      </w:r>
      <w:r w:rsidR="002F7A8E" w:rsidRPr="00AE7321">
        <w:rPr>
          <w:rFonts w:ascii="Times New Roman" w:hAnsi="Times New Roman" w:cs="Times New Roman"/>
          <w:sz w:val="24"/>
          <w:szCs w:val="24"/>
        </w:rPr>
        <w:t>р</w:t>
      </w:r>
      <w:r w:rsidRPr="00AE7321">
        <w:rPr>
          <w:rFonts w:ascii="Times New Roman" w:hAnsi="Times New Roman" w:cs="Times New Roman"/>
          <w:sz w:val="24"/>
          <w:szCs w:val="24"/>
        </w:rPr>
        <w:t>чество мультфильмы (пластилиновые герои)). Просмотр мультфильма с пластилиновыми героями. Знакомство со свойствами пластилина. Основные формы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круг, квадрат, цилиндр.</w:t>
      </w:r>
    </w:p>
    <w:p w:rsidR="004B7BBB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альбомы, фотографии. </w:t>
      </w:r>
    </w:p>
    <w:p w:rsidR="004B7BBB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3.2. Рельеф в архитектуре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рельефом в архитектуре. Подготовка рабочего места. Оборудование: пластилин, стеки, плотный картон или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двп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для основы. Практическая работа: лепка рельефа.</w:t>
      </w:r>
    </w:p>
    <w:p w:rsidR="002F7A8E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теме. </w:t>
      </w:r>
    </w:p>
    <w:p w:rsidR="002F7A8E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3.3. Картины из пластилина</w:t>
      </w:r>
      <w:r w:rsidRPr="00AE7321">
        <w:rPr>
          <w:rFonts w:ascii="Times New Roman" w:hAnsi="Times New Roman" w:cs="Times New Roman"/>
          <w:sz w:val="24"/>
          <w:szCs w:val="24"/>
        </w:rPr>
        <w:t>. Беседа о жанрах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t xml:space="preserve">изобразительного искусства (портрет, пейзаж, натюрморт). Выполнение эскиза в любом из жанров. Знакомство с живописными возможностями пластилина. Оборудование: пластилин, стеки, плотный картон или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двп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для основы. Практическая работа: лепка картины из пластилина. </w:t>
      </w:r>
    </w:p>
    <w:p w:rsidR="004B7BBB" w:rsidRPr="00AE7321" w:rsidRDefault="004B7BBB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3.4. Объемные фигуры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жанре скульптуры и его представителе. Просмотр иллюстраций древних скульптур (греческие, египетские, русские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д.р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). Оборудование: пластилин, стеки, бумага для основы, плотный картон или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двп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для основы. Практическая работа: лепка объемной фигуры животного с использованием бумаги в нутрии изделия. Самостоятельная работа: изучение литературы по теме, закрепление навыков ручной лепки</w:t>
      </w:r>
      <w:r w:rsidRPr="00AE7321">
        <w:rPr>
          <w:rFonts w:ascii="Times New Roman" w:hAnsi="Times New Roman" w:cs="Times New Roman"/>
          <w:b/>
          <w:sz w:val="24"/>
          <w:szCs w:val="24"/>
        </w:rPr>
        <w:t>.</w:t>
      </w:r>
    </w:p>
    <w:p w:rsidR="002E31D2" w:rsidRPr="00AE7321" w:rsidRDefault="004B7BBB" w:rsidP="00AE7321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4.Соленое тесто.</w:t>
      </w:r>
    </w:p>
    <w:p w:rsidR="00C3307F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>Тема 4.1. Вводное занятие.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Игрушки и сувениры из соленого теста. Инструменты и материалы, основные свойства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об истории появлении игрушек из теста. Знакомство учащихся с пластическим материалом, назначение инструментов, правила безопасности труда, личной гигиены, организация рабочего места. Оборудование: стеки, дощечку для лепки, кисточки, банка для воды, салфетки для рук. Практическая работа: лепка тетерок. Самостоятельная работа: изучение литературы по теме. </w:t>
      </w:r>
    </w:p>
    <w:p w:rsidR="002F7A8E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4.2. Орнаментальные мотивы и роспись изделий красками</w:t>
      </w:r>
      <w:r w:rsidRPr="00AE7321">
        <w:rPr>
          <w:rFonts w:ascii="Times New Roman" w:hAnsi="Times New Roman" w:cs="Times New Roman"/>
          <w:sz w:val="24"/>
          <w:szCs w:val="24"/>
        </w:rPr>
        <w:t>. Беседа о свойствах краски на изделиях. Знакомство с геометрическим и растительным орнаментом. Оборудование: краски, кисти. Практическая работа: роспись изделий. Самостоятельная работа: выполнение несложного геометрического орнамента чередование.</w:t>
      </w:r>
    </w:p>
    <w:p w:rsidR="00C3307F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4.3. Тисненое панно</w:t>
      </w:r>
      <w:r w:rsidRPr="00AE7321">
        <w:rPr>
          <w:rFonts w:ascii="Times New Roman" w:hAnsi="Times New Roman" w:cs="Times New Roman"/>
          <w:sz w:val="24"/>
          <w:szCs w:val="24"/>
        </w:rPr>
        <w:t>. Беседа о тульском пряники и способе его</w:t>
      </w:r>
      <w:r w:rsidR="00C3307F" w:rsidRPr="00AE7321">
        <w:rPr>
          <w:rFonts w:ascii="Times New Roman" w:hAnsi="Times New Roman" w:cs="Times New Roman"/>
          <w:sz w:val="24"/>
          <w:szCs w:val="24"/>
        </w:rPr>
        <w:t xml:space="preserve"> изготовления методом тиснения. Оборудование скалка, листья растений, ветки сухоцветов, рельефные пуговицы, ткани различных фактур и т. п. Практическая работа: лепка панно и использовать отпечатки как средства выразительности.</w:t>
      </w:r>
    </w:p>
    <w:p w:rsidR="002F7A8E" w:rsidRPr="00AE7321" w:rsidRDefault="00C3307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4.4. Коллаж из ткани с элементами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тестопластики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Беседа о героях сказок и сюжете будущей композиции. Каждый ребенок выбирает сюжет сказки и делает зарисовки. Оборудование: стеки, дощечку для лепки, кисточки, банка для воды, салфетки для рук, ткань и пр. по необходимости. </w:t>
      </w:r>
    </w:p>
    <w:p w:rsidR="002F7A8E" w:rsidRPr="00AE7321" w:rsidRDefault="00C3307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 по закреплению навыков работы с тестом (круглая скульптура и рельеф). </w:t>
      </w:r>
    </w:p>
    <w:p w:rsidR="002F7A8E" w:rsidRPr="00AE7321" w:rsidRDefault="00C3307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 и выполнение деталей коллажа по необходимости.</w:t>
      </w:r>
      <w:r w:rsidR="002F7A8E"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4.5. Объемные фигуры из теста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Оборудование: стеки, дощечку для лепки, кисточки, банка для воды, салфетки для рук, основа. Практическая работа: выполнение объемных фигур из теста, используя основу. Самостоятельная работа: закрепление ранее пройденного материала </w:t>
      </w:r>
    </w:p>
    <w:p w:rsidR="002F7A8E" w:rsidRPr="00AE7321" w:rsidRDefault="002F7A8E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Второй год обучения.</w:t>
      </w:r>
    </w:p>
    <w:p w:rsidR="002F7A8E" w:rsidRPr="00AE7321" w:rsidRDefault="002F7A8E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Раздел 1. Искусство Городецкой росписи по дереву и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ниткографии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1.1. Русь - деревянная. </w:t>
      </w:r>
      <w:r w:rsidRPr="00AE7321">
        <w:rPr>
          <w:rFonts w:ascii="Times New Roman" w:hAnsi="Times New Roman" w:cs="Times New Roman"/>
          <w:sz w:val="24"/>
          <w:szCs w:val="24"/>
        </w:rPr>
        <w:t>Беседа о свойствах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t xml:space="preserve">дерева. Знакомство с деревянным зодчеством на примере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Кижского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погоста. Оборудование: альбомы, фотографии, характеризующие народное искусство. Самостоятельная работа: изучение литературы по теме.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1.2. Традиции Городецкой росписи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об истории Городецкой росписи, просмотр иллюстраций, семантика изображений. Знакомство с технологической последовательности выполнения росписи.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выполнение простых растительных мотивов (скобки, капли, точки, дуги, спирали, штрихи, травки).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иллюстрации, схемы элементов росписи, кисть колонок или белка, гуашь, альбом.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теме.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1.3. Растительные элементы росписи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Написание отдельных мотивов росписи («Листок», «Цветы-розетки», «ягодки и бутоны»). Мотив «Листок» основывается на элементе травка. «Цветы-розетки»: однослойные и махровые (многоцветные). «Ягодки и бутоны» пишутся по цветному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замолевку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Элемент «купавка» начинается с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замолевка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основного объема цветка, к нему пририсовывается центральный лепесток округлой или сердцевидной формы, а за ним по кругу располагаются элементы меньшего размера. Оборудование: иллюстрации, схемы элементов росписи, кисть колонок или белка, гуашь, альбом.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>Практическая работа: научиться последовательно, выполнять растительные элементы росписи.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полученных навыков. </w:t>
      </w:r>
    </w:p>
    <w:p w:rsidR="002F7A8E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1.4. Композиция в круге (гирлянда и венок).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композиционными особенностями круга. Разработка орнаментальной композиции цветочной росписи. Оборудование: иллюстрации, схемы элементов росписи, кисть колонок или белка, гуашь, альбом. </w:t>
      </w:r>
    </w:p>
    <w:p w:rsidR="00F97CA5" w:rsidRPr="00AE7321" w:rsidRDefault="002F7A8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выполнение композиции с соблюдением</w:t>
      </w:r>
      <w:r w:rsidR="00F97CA5" w:rsidRPr="00AE7321">
        <w:rPr>
          <w:rFonts w:ascii="Times New Roman" w:hAnsi="Times New Roman" w:cs="Times New Roman"/>
          <w:sz w:val="24"/>
          <w:szCs w:val="24"/>
        </w:rPr>
        <w:t xml:space="preserve"> последовательности росписи. 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1.4. Животные мотивы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символики птицы и лошади в народном творчестве, его различных изображениях. Знакомство с элементами «Птица» и «Лошадка». Оборудование: иллюстрации, схемы элементов росписи, кисть колонок или белка, гуашь, альбом. Практическая работа: выполнить последовательно новые элементы росписи и разработать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орнаментальную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композиции с растительными элементами и мотивом «конь» или «птица». Самостоятельная работа: изучение литературы по теме.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2.Сюжетные композиции. Тема 2.1. Композиция в прямоугольнике с элементами «Птица» и «Лошадка» на деревянном изделии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Оборудование: иллюстрации, схемы элементов росписи, кисть колонок или белка, гуашь, альбом. Практическая работа: разработка и выполнение орнаментальной композиции цветочной росписи с животными мотивами. Самостоятельная работа: закрепление полученных навыков. 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2.2. Изображение человека в росписи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об особенности Практическая работа: выполнить мотивы «дама», «кавалер» и составление сюжетных сцен городецкой росписи. Оборудование: иллюстрации, схемы элементов росписи, кисть колонок или белка, гуашь, альбом. </w:t>
      </w:r>
    </w:p>
    <w:p w:rsidR="00F97CA5" w:rsidRPr="00AE7321" w:rsidRDefault="00F97CA5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полученных навыков и изучение литературы по теме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2.3. Жанровая композиция</w:t>
      </w:r>
      <w:r w:rsidRPr="00AE7321">
        <w:rPr>
          <w:rFonts w:ascii="Times New Roman" w:hAnsi="Times New Roman" w:cs="Times New Roman"/>
          <w:sz w:val="24"/>
          <w:szCs w:val="24"/>
        </w:rPr>
        <w:t>. Беседа о городской жизни и сюжетах росписи. Просмотр иллюстраций образцов росписи. Оборудование: иллюстрации, схемы элементов росписи, кисть колонок или белка, гуашь, альбом. Практическая работа: выполнение жанровой композиции городецкой росписи с современной тематикой. Самостоятельная работа: изучение литературы по теме</w:t>
      </w:r>
    </w:p>
    <w:p w:rsidR="00F97CA5" w:rsidRPr="00AE7321" w:rsidRDefault="00F97CA5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Раздел 3.Ниткография. 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3.1. Вводное занятие «Картина из ниток» (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изонить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Pr="00AE7321">
        <w:rPr>
          <w:rFonts w:ascii="Times New Roman" w:hAnsi="Times New Roman" w:cs="Times New Roman"/>
          <w:sz w:val="24"/>
          <w:szCs w:val="24"/>
        </w:rPr>
        <w:t xml:space="preserve">История появления техники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ниткографии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в Англии. Просмотр иллюстраций, беседа о связи технике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изоните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с математикой и геометрией. Подготовка необходимого материала к работе, техника безопасности в обращении с острыми предметами. Самостоятельная работа: изучение литературы по теме.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3.2. Заполнение простых форм (углы, окружность, треугольник, квадрат и ромб)</w:t>
      </w:r>
      <w:r w:rsidRPr="00AE7321">
        <w:rPr>
          <w:rFonts w:ascii="Times New Roman" w:hAnsi="Times New Roman" w:cs="Times New Roman"/>
          <w:sz w:val="24"/>
          <w:szCs w:val="24"/>
        </w:rPr>
        <w:t xml:space="preserve">. Рассмотрение приемов заполнения окружность, треугольник, квадрат и ромб, тупых, острых, прямых углов. На этих элементах строятся более сложные узоры и композиции.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иголка, циркуль, плотный картон, ножницы, нитки, шило или канцелярский гвозди, карандаш, линейка.</w:t>
      </w:r>
      <w:proofErr w:type="gramEnd"/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по намеченным точкам выполнить заполнение формы: углы, окружность, треугольник, квадрат и ромб. </w:t>
      </w:r>
    </w:p>
    <w:p w:rsidR="00F97CA5" w:rsidRPr="00AE7321" w:rsidRDefault="00F97CA5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выполнение несложных композиций из углов</w:t>
      </w:r>
      <w:r w:rsidRPr="00AE7321">
        <w:rPr>
          <w:rFonts w:ascii="Times New Roman" w:hAnsi="Times New Roman" w:cs="Times New Roman"/>
          <w:b/>
          <w:sz w:val="24"/>
          <w:szCs w:val="24"/>
        </w:rPr>
        <w:t>.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Тема 3.3. Узоры и композиции в квадрате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Оборудование: иголка, циркуль, плотный картон, ножницы, нитки, шило или канцелярский гвозди, карандаш, линейка. </w:t>
      </w:r>
      <w:proofErr w:type="gramEnd"/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составить композицию с четким центром, используя геометрические формы. </w:t>
      </w:r>
    </w:p>
    <w:p w:rsidR="00F97CA5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полученных навыков. </w:t>
      </w:r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3.4. Геометрические фигуры сложной формы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Комбинации из углов и простых фигур (пяти и восьмиконечная звезда, шестиугольник, многоугольник с квадратом, ромбом или треугольником в центре) Оборудование: иголка, циркуль, плотный картон, ножницы, нитки, шило или канцелярский гвозди, карандаш, линейка. </w:t>
      </w:r>
      <w:proofErr w:type="gramEnd"/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выполнить понравившуюся комбинацию из углов. </w:t>
      </w:r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расчертить свою комбинацию из простых фигур.</w:t>
      </w:r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3.5. Композиция «бабочка» или «кораблик».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о сочетании цветов ниток в композиции. Узоры и комбинации, строящиеся на сочетании знакомых элементах. Изображение можно срисовать или придумать.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Оборудование: иллюстрации, иголка, циркуль, плотный картон, ножницы, нитки, шило или канцелярский гвозди, карандаш, линейка. </w:t>
      </w:r>
      <w:proofErr w:type="gramEnd"/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выполнить стилизацию выбранной композиции по образцу или придумать.</w:t>
      </w:r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полное и частичное заполнение изображения.</w:t>
      </w:r>
    </w:p>
    <w:p w:rsidR="00EA2887" w:rsidRPr="00AE7321" w:rsidRDefault="00F97CA5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Раздел 4. Фон или дальний план. </w:t>
      </w:r>
    </w:p>
    <w:p w:rsidR="00EA2887" w:rsidRPr="00AE7321" w:rsidRDefault="00F97CA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4.1. Вводное занятие. Батик.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о цветовой гармонии, колорите. История происхождения росписи по шелку в Китае и виды батика (холодный и горячий). Растекание краски на ткани. Оборудование: альбомы,</w:t>
      </w:r>
      <w:r w:rsidR="00EA2887" w:rsidRPr="00AE7321">
        <w:rPr>
          <w:rFonts w:ascii="Times New Roman" w:hAnsi="Times New Roman" w:cs="Times New Roman"/>
          <w:sz w:val="24"/>
          <w:szCs w:val="24"/>
        </w:rPr>
        <w:t xml:space="preserve"> фотографии, образцы изделий. Самостоятельная работа: изучение литературы по теме.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4.2. Узелковый и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безконтурный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батик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китайской и японской живописью. Знакомство с технологией выполнения. 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белая х/б, шелковая ткань, краски акрил батик, кисти, нитки, мелки, соль.</w:t>
      </w:r>
      <w:proofErr w:type="gramEnd"/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выполнение техники узелкового и без контурного батика, с использованием знаний о цветовом круге.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подготовка и обработка необходимого материала к работе.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4.3. Применение контуров и акриловых красок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центре и мелких деталях в декоративной композиции. Знакомство со свойствами контуров и акриловых красок. Оборудование: заранее заготовленная расписанная ткань, краски акриловые, контуры, кисти. 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проработка контурами и акриловыми красками детали композиции, ранее выполненных работ. Самостоятельная работа: подготовка и обработка необходимого материала к работе.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4.3. Композиция с элементами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изонить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и батика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бела</w:t>
      </w:r>
      <w:r w:rsidR="00427CF5" w:rsidRPr="00AE7321">
        <w:rPr>
          <w:rFonts w:ascii="Times New Roman" w:hAnsi="Times New Roman" w:cs="Times New Roman"/>
          <w:sz w:val="24"/>
          <w:szCs w:val="24"/>
        </w:rPr>
        <w:t xml:space="preserve">я х/б, шелковая ткань, </w:t>
      </w:r>
      <w:r w:rsidRPr="00AE7321">
        <w:rPr>
          <w:rFonts w:ascii="Times New Roman" w:hAnsi="Times New Roman" w:cs="Times New Roman"/>
          <w:sz w:val="24"/>
          <w:szCs w:val="24"/>
        </w:rPr>
        <w:t>краски акрил батик, кисти, нитки иголка, плотный картон, карандаш, линейка.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подготовка эскиза и воплощение его в материале.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подготовка и обработка необходимого материала к работе. </w:t>
      </w:r>
    </w:p>
    <w:p w:rsidR="00EA2887" w:rsidRPr="00AE7321" w:rsidRDefault="00EA2887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Третий год обучения.</w:t>
      </w:r>
    </w:p>
    <w:p w:rsidR="00EA2887" w:rsidRPr="00AE7321" w:rsidRDefault="00EA2887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>Раздел 1. Витражная роспись.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1.1. История возникновения витража.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Техника и необходимые материалы.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витражами готических соборов (собора Парижской Богоматери, церковь Сен-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Шапель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в Париже и др.) Витражи из кусочков стекла и роспись специальными красками. Техника безопасности при обращении со стеклом. Самостоятельная работа: изучение литературы по теме. 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1.2. Роспись по шаблонам</w:t>
      </w:r>
      <w:r w:rsidRPr="00AE7321">
        <w:rPr>
          <w:rFonts w:ascii="Times New Roman" w:hAnsi="Times New Roman" w:cs="Times New Roman"/>
          <w:sz w:val="24"/>
          <w:szCs w:val="24"/>
        </w:rPr>
        <w:t>. Знакомство со свойствами витражных красок и последовательности нанесения на стекло. Подготовка рабочего места и материалов к работе. Оборудование: шаблоны, витражные краски, контуры, обработанное стекло. Практическая работа: выполнение небольших композиций на стекле по шаблону.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1.3. Рамка для фотографии (замкнутая композиция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). Беседа о растительном и геометрическом орнаменте. </w:t>
      </w:r>
    </w:p>
    <w:p w:rsidR="00EA2887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подбор необходимых изображений орнамента и выполнение росписи на стекле.</w:t>
      </w:r>
    </w:p>
    <w:p w:rsidR="00C20894" w:rsidRPr="00AE7321" w:rsidRDefault="00EA2887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подготовка эскиза различных комбинаций</w:t>
      </w:r>
      <w:r w:rsidR="00C20894" w:rsidRPr="00AE7321">
        <w:rPr>
          <w:rFonts w:ascii="Times New Roman" w:hAnsi="Times New Roman" w:cs="Times New Roman"/>
          <w:sz w:val="24"/>
          <w:szCs w:val="24"/>
        </w:rPr>
        <w:t xml:space="preserve"> орнамента в рамке.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1.4. Декоративный натюрморт на стекле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натюрмортном жанре, связи предметов и их расположение на эскизе. Оборудование: иллюстрации орнамента и образцы рамочек, витражные краски, контуры, обработанное стекло. Практическая работа: выполнение эскиза и перенос его на стекло. Самостоятельная работа: изучение литературы по теме, подготовка материала к работе.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1.5. Роспись с применением контуров (точечная) на объемном изделии.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выразительными особенностями точки в рисунки, живописи импрессионистов и росписи по дереву. Беседа о значении формы изделия при создании эскиза. Оборудование: иллюстрации орнамента и образцы рамочек, витражные краски, контуры, тарелка или стеклянная прозрачная бутылка.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подбор рисунка для формы изделия и перенос изображения на поверхность.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теме, подготовка материала к работе. </w:t>
      </w:r>
    </w:p>
    <w:p w:rsidR="00C20894" w:rsidRPr="00AE7321" w:rsidRDefault="00C20894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2. Свойства глины.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2.1. Вводное занятие. История глиняных изделий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r w:rsidRPr="00AE7321">
        <w:rPr>
          <w:rFonts w:ascii="Times New Roman" w:hAnsi="Times New Roman" w:cs="Times New Roman"/>
          <w:b/>
          <w:sz w:val="24"/>
          <w:szCs w:val="24"/>
        </w:rPr>
        <w:t>Необходимые материалы и оборудование. Подготовка глины к работе.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История возникновения глиняных изделий, народные промыслы (Гжель,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Скопино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 др.). Правила безопасности труда. Беседа о глине, ее свойствах и технике лепки (ручная, гончарный круг, тиснение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д.р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). Просмотр иллюстраций глиняных изделий. Игра «Найди предмет на ощупь».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2.2. Лепка различными способами: конструктивным, пластическим, комбинированным.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о мелкой пластике и скульптурных элементах в архитектуре, интерьере. Знакомство с основными приемами ручной лепки. Оборудование: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пластмассовая доска для лепки, стека.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лепка небольших объемных фигурок.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>Тема 2.3. Орнамент, его значение и расположение на изделии.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семантикой народного орнамента и его расположения на примере глиняного сосуда древней Греции. Оборудование: краски, кисти,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пластмассовая доска для лепки, стека, рельефные пуговицы, печатки и прочее.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выполнение росписи и рельефного орнамента на глиняном изделии.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2.4. Лепка спирально - </w:t>
      </w: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>кольцевыми</w:t>
      </w:r>
      <w:proofErr w:type="gram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налепами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и из целого куска глины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Практическая работа: кусок глины раскатать руками в полоску и слепить небольшие плоскорельефные изображения; лепка чашки из цельного куска глины. Оборудование: кисти,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, пластмассовая доска для лепки, стека.</w:t>
      </w:r>
    </w:p>
    <w:p w:rsidR="00B43E48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навыков ручной лепки.</w:t>
      </w:r>
    </w:p>
    <w:p w:rsidR="00C20894" w:rsidRPr="00AE7321" w:rsidRDefault="00C20894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Раздел 3. Народная глиняная игрушка.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3.1. История возникновение Дымковской игрушки.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История происхождения русской керамической игрушке и ее традиционные центры – Дымково. Демонстрация образцов и иллюстраций игрушек. Ознакомление с глиняной игрушкой как одним из видов народного творчества. Углубление знаний учащихся о пластической выразительности формы, приемы стилизации, особенностях образа в декоративном искусстве.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3.2. Роспись глиняных изделий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Особенность росписи. Знакомство с цветовой палитрой росписи и характером изображения. Оборудование: кисти, краски, альбом, образцы росписи. 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выполнение образцов росписи дымковской игрушки.</w:t>
      </w:r>
    </w:p>
    <w:p w:rsidR="00C20894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теме. </w:t>
      </w:r>
    </w:p>
    <w:p w:rsidR="004008D0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3.3. Дымковские фигурки (лошадка, козлик, индюк и д.).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о значении животных в жизни человека. Просмотр иллюстраций изображений в Дымковском промысле лошадки, козлика, индюка. Знакомство с последовательностью выполнения глиняного изделия. Оборудование: иллюстрации,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пластмассовая доска для лепки, стека. </w:t>
      </w:r>
    </w:p>
    <w:p w:rsidR="004008D0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лепка фигурок животных. </w:t>
      </w:r>
    </w:p>
    <w:p w:rsidR="004008D0" w:rsidRPr="00AE7321" w:rsidRDefault="00C20894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закре</w:t>
      </w:r>
      <w:r w:rsidR="004008D0" w:rsidRPr="00AE7321">
        <w:rPr>
          <w:rFonts w:ascii="Times New Roman" w:hAnsi="Times New Roman" w:cs="Times New Roman"/>
          <w:sz w:val="24"/>
          <w:szCs w:val="24"/>
        </w:rPr>
        <w:t xml:space="preserve">пление ранее пройденного материала.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3.4. Дымковская Барыня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женском образе в народном промысле. Знакомство с последовательностью выполнения «Барыни». Оборудование: иллюстрации,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, пластмассовая доска для лепки, стека.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лепка фигурки «Барыни».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3.5.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Каргапольская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Филимоновская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глиняная игрушка.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История происхождения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Каргопольской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игрушки. Знакомство с особенностями росписи каждого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проысла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Оборудование: иллюстрации,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пластмассовая доска для лепки, стека.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лепка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каргопольской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игрушки.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>Тема 3.6. Гжель. История Гжельской керамикой.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особенностью росписи и формами гжельской посуды и мелкой пластики. Углубление знаний учащихся о пластической выразительности формы, приемы стилизации, особенностях образа в декоративном искусстве. Оборудование: иллюстрации, глина, ткань, баночка для воды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шликера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, пластмассовая доска для лепки, стека.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лепка ручным способом квасника. Самостоятельная работа: изучение литературы по теме, закрепление ранее изученного материала.</w:t>
      </w:r>
    </w:p>
    <w:p w:rsidR="004008D0" w:rsidRPr="00AE7321" w:rsidRDefault="004008D0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Раздел 4.Мезенская роспись по дереву.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4.1. История Мезенской росписи</w:t>
      </w:r>
      <w:r w:rsidRPr="00AE7321">
        <w:rPr>
          <w:rFonts w:ascii="Times New Roman" w:hAnsi="Times New Roman" w:cs="Times New Roman"/>
          <w:sz w:val="24"/>
          <w:szCs w:val="24"/>
        </w:rPr>
        <w:t>. Элементы: спиралька, ромб, свастика, волна, косичка. История Мезенской росписи и ее традиционном центре, просмотр иллюстраций, семантика изображений. Знакомство с манерой выполнения росписи. Оборудование: кисти, краски, альбом, образцы росписи. Практическая работа: выполнить элементы росписи спиралька, ромб, свастика, волна, косичка.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4.2. Композиции в полосе и круге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орнаментом повторение, чередование и вращения в мезенской росписи. Оборудование: кисти, краски, альбом, образцы росписи. Практическая работа: выполнение эскизов геометрического орнамента в полосе и круге. </w:t>
      </w:r>
    </w:p>
    <w:p w:rsidR="004008D0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закрепление пройденного материала. </w:t>
      </w:r>
    </w:p>
    <w:p w:rsidR="009772ED" w:rsidRPr="00AE7321" w:rsidRDefault="004008D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4.3. Элементы «Птица», «Лошадка» и «Олень».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истории происхождении зооморфного орнамента, на примере изображении стен египетских гробниц, греческих фресок, донце русских прялок. Сакральный характер изображения и символика цвета. Оборудование: кисти, краски, альбом, образцы росписи.</w:t>
      </w:r>
      <w:r w:rsidR="009772ED"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последовательное выполнение элементов росписи и составление сюжетных композиций.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закрепление пройденного материала.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4.4. Роспись деревянного изделия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детей с формой изделия и особенностями нанесение росписи на поверхность. Соблюдение технологического этапа: подготовка изделия, выполнение эскиза, нанесение изображения на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обработаннкю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поверхность, лакировка.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Оборудование: кисти, краски, альбом, образцы росписи, деревянная заготовка, грунт, бесцветный лак. </w:t>
      </w:r>
      <w:proofErr w:type="gramEnd"/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выполнение росписи с учетом технологической особенности. </w:t>
      </w:r>
    </w:p>
    <w:p w:rsidR="009772ED" w:rsidRPr="00AE7321" w:rsidRDefault="009772ED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подготовка деревянной заготовки к работе</w:t>
      </w:r>
      <w:r w:rsidRPr="00AE7321">
        <w:rPr>
          <w:rFonts w:ascii="Times New Roman" w:hAnsi="Times New Roman" w:cs="Times New Roman"/>
          <w:b/>
          <w:sz w:val="24"/>
          <w:szCs w:val="24"/>
        </w:rPr>
        <w:t>.</w:t>
      </w:r>
    </w:p>
    <w:p w:rsidR="009772ED" w:rsidRPr="00AE7321" w:rsidRDefault="009772ED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Четвертый года обучения.</w:t>
      </w:r>
    </w:p>
    <w:p w:rsidR="009772ED" w:rsidRPr="00AE7321" w:rsidRDefault="009772ED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Изделия из природного материала, вышивка лентами и Хохломская роспись. </w:t>
      </w:r>
    </w:p>
    <w:p w:rsidR="009772ED" w:rsidRPr="00AE7321" w:rsidRDefault="009772ED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1. Природный материал.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1.1. Предметы из природного материала. Соломка и плетение из лозы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природном богатстве страны, загрязнении окружающей среды и бережном отношении человека к природе. Знакомство с разглаживанием соломки утюгом или канцелярским ножом. Оборудование: сухоцветы, деревянные веточки и др. по мере необходимости.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Практическая работа: научится заготавливать и собирать необходимый природный материал к работе; составление настенного панно из сухих цветов, листьев, соломки или др. природного материала.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сбор природного материала.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1.2. Плетение корзинки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История возникновения промысла и ее традиционном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центре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, просмотр иллюстраций и плетеных изделий. Знакомство с плетение корзинок из лозы и бумаги. Оборудование: лоза или бумага для трубочек, ножницы, клей, иллюстрации.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плетение корзинки.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теме, подготовка и сбор природного материала.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1.3. Панно из природного материала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аппликацией из сухих цветов и способов их обработки и хранения, просмотр иллюстраций коллажей из природного материала. Оборудование: сухоцветы, деревянные веточки и др. по мере необходимости.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выполнение коллажа из природного материала.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сбор природного материала.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1.4. </w:t>
      </w:r>
      <w:proofErr w:type="spellStart"/>
      <w:r w:rsidRPr="00AE7321">
        <w:rPr>
          <w:rFonts w:ascii="Times New Roman" w:hAnsi="Times New Roman" w:cs="Times New Roman"/>
          <w:b/>
          <w:sz w:val="24"/>
          <w:szCs w:val="24"/>
        </w:rPr>
        <w:t>Соломоплетение</w:t>
      </w:r>
      <w:proofErr w:type="spellEnd"/>
      <w:r w:rsidRPr="00AE7321">
        <w:rPr>
          <w:rFonts w:ascii="Times New Roman" w:hAnsi="Times New Roman" w:cs="Times New Roman"/>
          <w:b/>
          <w:sz w:val="24"/>
          <w:szCs w:val="24"/>
        </w:rPr>
        <w:t xml:space="preserve"> и аппликация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Оборудование: соломка, канцелярский нож, клей момент, плотная основа и пр. по необходимости.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плетение косички, закладки из соломы и выполнение аппликации.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подготовка материала к работе. 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1.5. Стоячие птицы и лошадка из соломы</w:t>
      </w:r>
      <w:r w:rsidRPr="00AE7321">
        <w:rPr>
          <w:rFonts w:ascii="Times New Roman" w:hAnsi="Times New Roman" w:cs="Times New Roman"/>
          <w:sz w:val="24"/>
          <w:szCs w:val="24"/>
        </w:rPr>
        <w:t>. Знакомство со сложением соломы пополам, фиксирование проволокой, нитью, тесьмой. Оборудование: соломка, канцелярский нож, клей момент, ленты, нитки и пр. по необходимости.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выполнение фигур птицы и лошадки из соломы.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теме, подготовка материала к работе.</w:t>
      </w:r>
    </w:p>
    <w:p w:rsidR="009772ED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1.6. Куклы из соломы.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языческой мифологией и образами богов древней Руси. Просмотр иллюстраций. Сакральное значение куклы в жизни человека. Оборудование: соломка, канцелярский нож, клей момент, ленты, нитки и пр. по необходимости. </w:t>
      </w:r>
    </w:p>
    <w:p w:rsidR="00D90CC0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выполнение фигуры кукол и украшение её тканью, лентами. </w:t>
      </w:r>
    </w:p>
    <w:p w:rsidR="00D90CC0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теме, подготовка материала к работе.</w:t>
      </w:r>
    </w:p>
    <w:p w:rsidR="00D90CC0" w:rsidRPr="00AE7321" w:rsidRDefault="009772ED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Раздел 2. Хохломская роспись.</w:t>
      </w:r>
    </w:p>
    <w:p w:rsidR="00D90CC0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2.1. Хохломская роспись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История и традиции. История Хохломской росписи и его центры.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Два типа письма: «верховое» («травная» роспись, «роспись под листок», «пряник» или «рыжик») и «фоновое» (роспись «под фон» и «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кудриина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»).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Просмотр иллюстраций и изделий хохломской росписи.</w:t>
      </w:r>
    </w:p>
    <w:p w:rsidR="00D90CC0" w:rsidRPr="00AE7321" w:rsidRDefault="009772ED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2.2. Верховое письмо. Элементы росписи. Травные кустики</w:t>
      </w: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 xml:space="preserve">.. </w:t>
      </w:r>
      <w:proofErr w:type="gramEnd"/>
      <w:r w:rsidR="00D90CC0" w:rsidRPr="00AE7321">
        <w:rPr>
          <w:rFonts w:ascii="Times New Roman" w:hAnsi="Times New Roman" w:cs="Times New Roman"/>
          <w:sz w:val="24"/>
          <w:szCs w:val="24"/>
        </w:rPr>
        <w:t>Беседа о растительном орнаменте в росписи. Оборудование: краски, кисти белка или колонок, иллюстрации с образцами росписи.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 Практическая работа: сначала выполнить строчку из одного маска, затем из двух, далее три – это уже кустик. При выполнении упражнения необходимо, чтобы элементы с каждой строчкой меняли свой масштаб и ритм.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2.3. Орнаментальные полосы. Обводки, бордюры, украшения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построением орнамента с помощью ведущей. Оборудование: краски, кисти белка или колонок, иллюстрации с образцами росписи.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намечается волнообразная линия, к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которому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приписываются кустики, капелька, травка. Самостоятельная работа: закрепление ранее пройденного материала.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2.4. Композиция «Пряник</w:t>
      </w:r>
      <w:r w:rsidRPr="00AE7321">
        <w:rPr>
          <w:rFonts w:ascii="Times New Roman" w:hAnsi="Times New Roman" w:cs="Times New Roman"/>
          <w:sz w:val="24"/>
          <w:szCs w:val="24"/>
        </w:rPr>
        <w:t xml:space="preserve">». Оборудование: краски, кисти белка или колонок, иллюстрации с образцами росписи. Практическая работа: разработка орнаментальной композиции и выполнение эскиза росписи «пряник». </w:t>
      </w:r>
    </w:p>
    <w:p w:rsidR="00B43E48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пройденного материала.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2.5. Роспись «под листок» и «под ягодку».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Беседа о разнообразии ягод, листьев и характере их изображении. Следить за тем, чтобы не разрушалась форма ягодки и листа, а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чтобы их рисунок был узнаваем. Оборудование: схемы элементов росписи, кисть колонок или белка, гуашь, альбом, шаблоны с элементами росписи.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выполнение композиций «под листок» и «под ягодку» по предложенным образцам. </w:t>
      </w:r>
    </w:p>
    <w:p w:rsidR="006877CE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пройденного материала.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2.6. Составление эскиза разделочной доски «Ветвь»,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используя растительные мотивы</w:t>
      </w:r>
      <w:r w:rsidRPr="00AE7321">
        <w:rPr>
          <w:rFonts w:ascii="Times New Roman" w:hAnsi="Times New Roman" w:cs="Times New Roman"/>
          <w:sz w:val="24"/>
          <w:szCs w:val="24"/>
        </w:rPr>
        <w:t>. Знакомство с построением композиции и влияние формы изделия на характер рисунка. Оборудование: схемы элементов росписи, кисть колонок или белка, гуашь, альбом, деревянное изделие.</w:t>
      </w:r>
    </w:p>
    <w:p w:rsidR="006877CE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разработка орнаментальной композиции и выполнение эскизов травной росписи на деревянном изделии. Самостоятельная работа: закрепление пройденного материала.</w:t>
      </w:r>
    </w:p>
    <w:p w:rsidR="00D90CC0" w:rsidRPr="00AE7321" w:rsidRDefault="00D90CC0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Раздел 3.Фоновое письмо.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3.1. Кудрина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характерных особенностях фонового письма. Оборудование: альбом, гуашь, кисть колонок и белочка, баночка для воды, палитра, салфетка.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работа: выполнение орнамента в полосе кромки и пояска.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3.2. Элемент «цветы и листья».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При выполнении элементов следить, чтобы цветы, листья имели одинаковый размер и их форма пластична и приятна глазу. Оборудование: альбом, гуашь, кисть колонок и белочка, баночка для воды, палитра, салфетка. Практическая работа: сделать копии цветов, листьев в альбом, опираясь на полученные знания. Сначала прописывается контур, затем покрывается фон вокруг и прорабатывается внутренний рисунок.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продолжение работы над копированием элементов. </w:t>
      </w:r>
    </w:p>
    <w:p w:rsidR="00D90CC0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3.3. Композиция в круге.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Разработка орнаментальной композиции. В качестве основного мотива используется цветы и листья Оборудование: альбом, гуашь, кисть колонок и белочка, баночка для воды, палитра, салфетка, образцы росписи. Практическая работа: выполнение росписи красным и черным цветом.</w:t>
      </w:r>
    </w:p>
    <w:p w:rsidR="006877CE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 Самостоятельная работа: закрепление пройденного материала. </w:t>
      </w:r>
    </w:p>
    <w:p w:rsidR="00CC1A05" w:rsidRPr="00AE7321" w:rsidRDefault="00D90CC0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3.4. Мотивы птиц и рыб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Они выполняются в той же последовательности, что и листья. Прописать мотивы красным и черным цветом.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альбом, гуашь, кисть колонок и белочка, баночка для  воды, палитра, салфетка, образцы росписи.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сделать копии птиц и рыб в альбом. Самостоятельная работа: продолжение работы над копированием элементов.</w:t>
      </w:r>
      <w:r w:rsidR="00CC1A05"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A05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3.5. Композиция объемного изделия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альбом, гуашь, кисть колонок и белочка, баночка для воды, палитра, салфетка, образцы росписи, деревянная заготовка.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выполнение эскиза росписи и перенесения узора на изделие. </w:t>
      </w:r>
    </w:p>
    <w:p w:rsidR="00CC1A05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пройденного материала. </w:t>
      </w:r>
    </w:p>
    <w:p w:rsidR="00CC1A05" w:rsidRPr="00AE7321" w:rsidRDefault="00CC1A05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Раздел 4. Вышивка лентами. </w:t>
      </w:r>
    </w:p>
    <w:p w:rsidR="00CC1A05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4.1. Вводное занятие. История появление вышивки лентами. Необходимые материалы и оборудование. Подготовка к работе.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История появления вышивки лентами с Древней Греции до наших дней. </w:t>
      </w:r>
    </w:p>
    <w:p w:rsidR="00CC1A05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</w:t>
      </w:r>
    </w:p>
    <w:p w:rsidR="00FA5CA3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4.2. Основные приемы и швы.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Шов вперед иголку, узелки, «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полупетельки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прикрепкой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», «петелька по кругу», «перекрученная петелька», тамбурный и стебельчатый. Оборудование: шелковые ленты различных цветов, игла для бисера и лент, пяльцы, ножницы, ткань для основы, бисер. Практическая работа: выполнение мотивов цветов и листьев из предложенных стежков. </w:t>
      </w:r>
    </w:p>
    <w:p w:rsidR="006877CE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пройденного материала. </w:t>
      </w:r>
    </w:p>
    <w:p w:rsidR="00FA5CA3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4.3. Игольница.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шелковые ленты различных цветов, игла для бисера и лент, пяльцы, ножницы, ткань для основы, бисер. </w:t>
      </w:r>
    </w:p>
    <w:p w:rsidR="00FA5CA3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разрезать ткань на два одинаковых куска и натянуть один из них на пяльцы. Нанести мотив при помощи портновского мелка и вышить цветы. </w:t>
      </w:r>
    </w:p>
    <w:p w:rsidR="00FA5CA3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подготовка материала к работе. </w:t>
      </w:r>
    </w:p>
    <w:p w:rsidR="00FA5CA3" w:rsidRPr="00AE7321" w:rsidRDefault="00CC1A05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4.4. Лакомка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Знакомство с сумочкой для конфет «Лакомка». Оборудование: шелковые ленты различных цветов, игла для бисера и лент, пяльцы, ножницы, ткань для основы, бисер. Практическая работа: натянуть ткань на пяльцы и нанести </w:t>
      </w:r>
      <w:r w:rsidR="00FA5CA3" w:rsidRPr="00AE7321">
        <w:rPr>
          <w:rFonts w:ascii="Times New Roman" w:hAnsi="Times New Roman" w:cs="Times New Roman"/>
          <w:sz w:val="24"/>
          <w:szCs w:val="24"/>
        </w:rPr>
        <w:t xml:space="preserve">мотив портновским мелком и вышить растительный орнамент. Самостоятельная работа: подготовка материала к работе. 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4.5. Объемные цветы из лент.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Роза из скрученных лент, набивной бутон, цветок из петелек, Оборудование: шелковые ленты различных цветов, игла для бисера и лент, пяльцы, ножницы, ткань для основы, бисер. 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наметить мотив рисунка на ткани и начинать вышивку с выполнения цветов. </w:t>
      </w:r>
    </w:p>
    <w:p w:rsidR="006877CE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пройденного материала.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4.6. Панно «Летние мотивы».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шелковые ленты различных цветов, игла для бисера и лент, пяльцы, ножницы, ткань для основы, бисер.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работа: края ткани обметать, натянуть ее на пяльцы, наметить мотив рисунка и начинать вышивку.</w:t>
      </w:r>
    </w:p>
    <w:p w:rsidR="006877CE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Самостоятельная работа: закрепление пройденного материала. </w:t>
      </w:r>
    </w:p>
    <w:p w:rsidR="00A42EB9" w:rsidRPr="00AE7321" w:rsidRDefault="00A42EB9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A42EB9" w:rsidRPr="00AE7321" w:rsidRDefault="00A42EB9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FA5CA3" w:rsidRPr="00AE7321" w:rsidRDefault="00FA5CA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Пятый год обучения.</w:t>
      </w:r>
    </w:p>
    <w:p w:rsidR="00FA5CA3" w:rsidRPr="00AE7321" w:rsidRDefault="00FA5CA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Урало-сибирская роспись и современная кукла.</w:t>
      </w:r>
    </w:p>
    <w:p w:rsidR="00FA5CA3" w:rsidRPr="00AE7321" w:rsidRDefault="00FA5CA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1. Урало-сибирская роспись.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1.1. Вводное занятие.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История Урало-сибирской росписи.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История Урало-Сибирской росписи, просмотр иллюстраций, семантика изображений. Знакомство с технологической последовательности выполнения росписи.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Просмотр иллюстраций и изделий Урало-Сибирской росписи. Самостоятельная работа: изучение литературы по теме. 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1.2. Технология и элементы (капелька, травка, завиток и «ягодка») росписи.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Выделение двух элементов росписи: графическое и живописное. Оборудование: плоские кисти, краски, альбом. 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на листе бумаги выполнить элемент капелька, травка, завиток. 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изучение литературы по теме.</w:t>
      </w:r>
    </w:p>
    <w:p w:rsidR="00FA5CA3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1.3. Орнамент в полосе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Элемента «бутон» и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С-образный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Sобразный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мазок. Оборудование: плоские кисти, краски, альбом. Практическая работа: начинается элемент также как «ягодка», но, не дописав ягодку на пятую часть необходимо прописать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С-образный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мазок. </w:t>
      </w:r>
    </w:p>
    <w:p w:rsidR="006877CE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пройденного материала. </w:t>
      </w:r>
    </w:p>
    <w:p w:rsidR="006877CE" w:rsidRPr="00AE7321" w:rsidRDefault="00FA5CA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1.4. Мотивы «листок» и «змейка».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пло</w:t>
      </w:r>
      <w:r w:rsidR="000D6DCE" w:rsidRPr="00AE7321">
        <w:rPr>
          <w:rFonts w:ascii="Times New Roman" w:hAnsi="Times New Roman" w:cs="Times New Roman"/>
          <w:sz w:val="24"/>
          <w:szCs w:val="24"/>
        </w:rPr>
        <w:t>ские кисти, краски, альбом. Практическая работа: выполнить листок из</w:t>
      </w:r>
      <w:proofErr w:type="gramStart"/>
      <w:r w:rsidR="000D6DCE" w:rsidRPr="00AE7321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0D6DCE" w:rsidRPr="00AE7321">
        <w:rPr>
          <w:rFonts w:ascii="Times New Roman" w:hAnsi="Times New Roman" w:cs="Times New Roman"/>
          <w:sz w:val="24"/>
          <w:szCs w:val="24"/>
        </w:rPr>
        <w:t xml:space="preserve"> и S-образных мазков. Элемент «змейка» набранная краска, ставится вертикально широкой плоскостью к себе. Выполняются шажки. Для этого ведется кисть на себя то один, то другой край. В зависимости от величины шага получается разный рисунок змейки. Самостоятельная работа: закрепление пройденного материала.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1.5. Растительный орнамент «Гирлянда» и «Букет».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Составление на бумаги композиций из цветов, ягодок, листиков. Оборудование: плоские кисти, краски, альбом.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выполнить эскизы композиций; определить основные разметки мотивов композиции. </w:t>
      </w:r>
    </w:p>
    <w:p w:rsidR="006877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пройденного материала.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1.6. Животные в росписи (птица и лев).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последовательностью выполнения элементов животных в росписи. Оборудование: плоские кисти, краски, альбом.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работа: выполнить живописную основу и закончить графическую прорисовку животного. </w:t>
      </w:r>
    </w:p>
    <w:p w:rsidR="006877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закрепление пройденного материала.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1.7. Разработка орнаментальной композиции для декоративного подноса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значении фона в Урало-Сибирской росписи. Соблюдение последовательности при выполнении росписи: подготовка эскиза, грунтовка, перенос рисунка на изделие, лакировка. Оборудование: </w:t>
      </w: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плоские кисти, краски, альбом, деревянный или пластмассовый поднос. Практическая работа: сделать 2 несложные композиции росписи и перенести наиболее удачного эскиза на изделие.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2. Современные куклы</w:t>
      </w:r>
      <w:r w:rsidRPr="00AE7321">
        <w:rPr>
          <w:rFonts w:ascii="Times New Roman" w:hAnsi="Times New Roman" w:cs="Times New Roman"/>
          <w:sz w:val="24"/>
          <w:szCs w:val="24"/>
        </w:rPr>
        <w:t>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2.1. «Современные игрушки и их связь с народной культурой» (авторские игрушки).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Кукла на каркасе</w:t>
      </w:r>
      <w:r w:rsidRPr="00AE7321">
        <w:rPr>
          <w:rFonts w:ascii="Times New Roman" w:hAnsi="Times New Roman" w:cs="Times New Roman"/>
          <w:sz w:val="24"/>
          <w:szCs w:val="24"/>
        </w:rPr>
        <w:t>. Беседа о современных и советских образов кукол. Просмотр любого современного мультфильма и его обсуждение героев. Самостоятельная работа: изучение литературы по теме.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Тема 2.2. Разработка эскиза куклы на тему «Сказочные образы».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Подготовка материала к работе</w:t>
      </w:r>
      <w:r w:rsidRPr="00AE7321">
        <w:rPr>
          <w:rFonts w:ascii="Times New Roman" w:hAnsi="Times New Roman" w:cs="Times New Roman"/>
          <w:sz w:val="24"/>
          <w:szCs w:val="24"/>
        </w:rPr>
        <w:t xml:space="preserve">. Беседа о положительных и отрицательных образов героев в сказке. Технология изготовления куклы. Оборудование: альбом, краски, карандаш, иллюстрации сказки.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часть: выполнение эскиза будущей куклы на бумаги. Самостоятельная работа: изучение литературы по теме.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2.3. Создание каркаса для куклы из проволоки, головы, рук и ног куклы (из соленого теста, пластика, папье-маше, ткани или любого другого материала). </w:t>
      </w:r>
      <w:r w:rsidRPr="00AE7321">
        <w:rPr>
          <w:rFonts w:ascii="Times New Roman" w:hAnsi="Times New Roman" w:cs="Times New Roman"/>
          <w:sz w:val="24"/>
          <w:szCs w:val="24"/>
        </w:rPr>
        <w:t xml:space="preserve">Технология скручивания проволоки. Техника безопасности с инструментами.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Оборудование: проволока, плоскогубцы, кусачки, соленое тесто или материал по усмотрению, ткань, вата или синтепон, ткань, иголки, нитки, краски, кисти.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часть: изготовление основы куклы.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изучение литературы по теме, подготовка материала к уроку.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2.4. Изготовление одежды для куклы</w:t>
      </w:r>
      <w:r w:rsidRPr="00AE7321">
        <w:rPr>
          <w:rFonts w:ascii="Times New Roman" w:hAnsi="Times New Roman" w:cs="Times New Roman"/>
          <w:sz w:val="24"/>
          <w:szCs w:val="24"/>
        </w:rPr>
        <w:t>. Оборудование: кусок мыла, ткань, ножницы, иголка, нитки, швейная фурнитура. Практическая часть: снятие мерок, создание простых выкроек, работа с тканью и мелкими деталями.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изучение литературы по теме, подготовка материала к уроку. </w:t>
      </w:r>
    </w:p>
    <w:p w:rsidR="0049135F" w:rsidRPr="00AE7321" w:rsidRDefault="000D6DCE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3. Итоговая работа.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3.1. Выбор темы итоговой работы.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Изучение материала.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современными образцами ранее изученных промыслов.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часть: изучение и подбор материалов выбор основных тем. </w:t>
      </w:r>
    </w:p>
    <w:p w:rsidR="000D6DCE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продолжение работы над сбором информации </w:t>
      </w:r>
    </w:p>
    <w:p w:rsidR="0049135F" w:rsidRPr="00AE7321" w:rsidRDefault="000D6DCE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3.2.Эскизное решение итоговой творческой работы.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альбом, иллюстрации, карандаш, краски, кисти. Практическая часть: выполнение эскизов, основываясь на ранее</w:t>
      </w:r>
      <w:r w:rsidR="0049135F"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135F" w:rsidRPr="00AE7321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="0049135F" w:rsidRPr="00AE73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135F" w:rsidRPr="00AE7321" w:rsidRDefault="0049135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выполнение вариантов эскизов </w:t>
      </w:r>
    </w:p>
    <w:p w:rsidR="0049135F" w:rsidRPr="00AE7321" w:rsidRDefault="0049135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3.3. Технический рисунок.</w:t>
      </w: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разработка эскизов. Просмотр иллюстраций. Это итоговая работа курса, максимальной сложности.</w:t>
      </w:r>
    </w:p>
    <w:p w:rsidR="0049135F" w:rsidRPr="00AE7321" w:rsidRDefault="0049135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Практическая часть: проработка всех конструктивных и композиционных особенностей будущего изделия. Самостоятельная работа: дополнительные варианты эскизов </w:t>
      </w:r>
    </w:p>
    <w:p w:rsidR="0049135F" w:rsidRPr="00AE7321" w:rsidRDefault="0049135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3.4. Работа в материале</w:t>
      </w:r>
      <w:r w:rsidRPr="00AE7321">
        <w:rPr>
          <w:rFonts w:ascii="Times New Roman" w:hAnsi="Times New Roman" w:cs="Times New Roman"/>
          <w:sz w:val="24"/>
          <w:szCs w:val="24"/>
        </w:rPr>
        <w:t>. Использование полученных навыков в работе. Практическая часть: выполнить проект в материале, опираясь на знания, полученные за время учебы. Довести работу до конца, оформить.</w:t>
      </w:r>
    </w:p>
    <w:p w:rsidR="0049135F" w:rsidRPr="00AE7321" w:rsidRDefault="0049135F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закрепление навыков работы с материалом.</w:t>
      </w:r>
    </w:p>
    <w:p w:rsidR="00A42EB9" w:rsidRPr="00AE7321" w:rsidRDefault="00A42EB9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A42EB9" w:rsidRPr="000515E3" w:rsidRDefault="00A42EB9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606C1A" w:rsidRPr="000515E3" w:rsidRDefault="00606C1A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4428E3" w:rsidRPr="00AE7321" w:rsidRDefault="004428E3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Раздел 4. Итоговая работа.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Тема 4.1. Дизайн и ДПИ. Работа над </w:t>
      </w: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>индивидуальным проектом</w:t>
      </w:r>
      <w:proofErr w:type="gramEnd"/>
      <w:r w:rsidRPr="00AE7321">
        <w:rPr>
          <w:rFonts w:ascii="Times New Roman" w:hAnsi="Times New Roman" w:cs="Times New Roman"/>
          <w:b/>
          <w:sz w:val="24"/>
          <w:szCs w:val="24"/>
        </w:rPr>
        <w:t>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Знакомство с понятием дизайна и с краткой историей дизайна. Соотношение дизайна и декоративно-прикладного искусства. Выбрать тему для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дизайн</w:t>
      </w:r>
      <w:r w:rsidR="00C9431C" w:rsidRPr="00AE7321">
        <w:rPr>
          <w:rFonts w:ascii="Times New Roman" w:hAnsi="Times New Roman" w:cs="Times New Roman"/>
          <w:sz w:val="24"/>
          <w:szCs w:val="24"/>
        </w:rPr>
        <w:t>-</w:t>
      </w:r>
      <w:r w:rsidRPr="00AE7321">
        <w:rPr>
          <w:rFonts w:ascii="Times New Roman" w:hAnsi="Times New Roman" w:cs="Times New Roman"/>
          <w:sz w:val="24"/>
          <w:szCs w:val="24"/>
        </w:rPr>
        <w:t>проекта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. Соотнести проектируемое со средой, где объект будет находиться. Создать несколько эскизов и определиться с форматом и техникой исполнения. Оборудование: на усмотрение учащихся.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Практическая часть: на основе полученных знаний по ДПИ, создать дизайн-проект на свободную тему.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Самостоятельная работа: подготовка материала к работе; изучение литературы по теме.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4.2.Эскизное решение итоговой творческой работы.</w:t>
      </w:r>
      <w:r w:rsidRPr="00AE7321">
        <w:rPr>
          <w:rFonts w:ascii="Times New Roman" w:hAnsi="Times New Roman" w:cs="Times New Roman"/>
          <w:sz w:val="24"/>
          <w:szCs w:val="24"/>
        </w:rPr>
        <w:t xml:space="preserve"> Оборудование: альбом, иллюстрации, карандаш, краски, кисти. Практическая часть: выполнение эскизов, основываясь на ранее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работа: выполнение вариантов эскизов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Тема 4.3. Технический рисунок. </w:t>
      </w:r>
      <w:r w:rsidRPr="00AE7321">
        <w:rPr>
          <w:rFonts w:ascii="Times New Roman" w:hAnsi="Times New Roman" w:cs="Times New Roman"/>
          <w:sz w:val="24"/>
          <w:szCs w:val="24"/>
        </w:rPr>
        <w:t xml:space="preserve">Самостоятельная разработка эскизов. Просмотр иллюстраций. Это итоговая работа курса, максимальной сложности.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Практическая часть: проработка всех конструктивных и композиционных особенностей будущего изделия. Самостоятельная работа: дополнительные варианты эскизов </w:t>
      </w:r>
    </w:p>
    <w:p w:rsidR="00C9431C" w:rsidRPr="00AE7321" w:rsidRDefault="004428E3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Тема 4.4. Работа в материале</w:t>
      </w:r>
      <w:r w:rsidRPr="00AE7321">
        <w:rPr>
          <w:rFonts w:ascii="Times New Roman" w:hAnsi="Times New Roman" w:cs="Times New Roman"/>
          <w:sz w:val="24"/>
          <w:szCs w:val="24"/>
        </w:rPr>
        <w:t>. Использование полученных навыков в</w:t>
      </w:r>
      <w:r w:rsidR="00C9431C" w:rsidRPr="00AE7321">
        <w:rPr>
          <w:rFonts w:ascii="Times New Roman" w:hAnsi="Times New Roman" w:cs="Times New Roman"/>
          <w:sz w:val="24"/>
          <w:szCs w:val="24"/>
        </w:rPr>
        <w:t xml:space="preserve"> работе. Практическая часть: выполнить проект в материале, опираясь на знания, полученные за время учебы. Довести работу до конца, оформить.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Самостоятельная работа: закрепление навыков работы с материалом.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IV. ТРЕБОВАНИЯ К УРОВНЮ ПОДГОТОВКИ </w:t>
      </w: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Раздел содержит перечень знаний, умений и навыков, приобретение которых обеспечивает программа «Работа в материале»: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знание физических и химических свойств материалов, применяемых при выполнении изделий декоративно - прикладного творчества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умения раскрывать образное и живописно - пластическое решение в художественно - творческих работах;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умение копировать, варьировать и самостоятельно выполнять изделия декоративно-прикладного творчества и народных промыслов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навыки самостоятельного применения различных художественных материалов и техник;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навыки копирования лучших художественных образцов;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навыки работы в различных техниках и материалах;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по окончании освоения учебного предмета учащиеся должны иметь представление о Хохломском, Городецком, Мезенском, Урало-Сибирском,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Каргопольском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Филимоновском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</w:t>
      </w: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Дымковском промысле, о стилевых особенностях ремесла, о разнообразии элементов и приемов лепки, росписи, вышивки, плетения из лозы и соломки. </w:t>
      </w:r>
    </w:p>
    <w:p w:rsidR="00606C1A" w:rsidRPr="000515E3" w:rsidRDefault="00606C1A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606C1A" w:rsidRPr="000515E3" w:rsidRDefault="00606C1A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C9431C" w:rsidRPr="00AE7321" w:rsidRDefault="00C9431C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V. ФОРМЫ И МЕТОДЫ КОНТРОЛЯ, КРИТЕРИИ ОЦЕНОК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606C1A">
        <w:rPr>
          <w:rFonts w:ascii="Times New Roman" w:hAnsi="Times New Roman" w:cs="Times New Roman"/>
          <w:b/>
          <w:i/>
          <w:sz w:val="24"/>
          <w:szCs w:val="24"/>
        </w:rPr>
        <w:t>Аттестация: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цели, виды, форма и содержание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Контроль знаний, умений, навыков обучающихся обеспечивает оперативное управление учебным процессом и выполняет обучающую, проверочную воспитательную и корректирующую функции. Текущий контроль знаний учащихся осуществляется педагогом практически на всех занятиях. В качестве средств текущего контроля успеваемости учащихся программой предусмотрено введение оценки за практическую работу и теоретическую грамотность. Преподаватель имеет возможность по своему усмотрению проводить промежуточные просмотры по разделам текущей программы (текущий контроль). Промежуточный контроль успеваемости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проводится в счет аудиторного времени, предусмотренного на учебный предмет в виде творческого просмотра по окончании первого полугодия. Оценки ученикам могут выставляться и по окончании четверти. Тематика экзаменационных заданий в конце каждого учебного года может быть связана с планом творческой работы,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конкурсн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выставочной деятельностью образовательного учреждения. Экзамен проводится за пределами аудиторных занятий. Итоговая работа демонстрирует умения реализовать свои замыслы, творческий подход в выборе решения, умение работать с подготовительным материалом, эскизами, литературой. Итоговая работа может быть выполнена в любой технике изученной ранее. Работа рассчитана на второе полугодие выпускного класса: в 5 классе (при 5-летенем сроке освоения программы «Декоративно-прикладное творчество»). Итоговая аттестация в пятом классе проводится в форме просмотра итоговых работ. Итоговая аттестация проводится в форме просмотра - выставки.</w:t>
      </w:r>
    </w:p>
    <w:p w:rsidR="002E401C" w:rsidRPr="00AE7321" w:rsidRDefault="00C9431C" w:rsidP="00AE7321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E7321"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обучающихся на различных этапах обучения</w:t>
      </w:r>
      <w:proofErr w:type="gramEnd"/>
    </w:p>
    <w:p w:rsidR="00C9431C" w:rsidRPr="00AE7321" w:rsidRDefault="00C9431C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1 год обучения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знания: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нескольких способов изготовления поясов,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основных понятий и термин, используемых в лепки и шитья; </w:t>
      </w:r>
      <w:r w:rsidRPr="00AE7321">
        <w:rPr>
          <w:rFonts w:ascii="Times New Roman" w:hAnsi="Times New Roman" w:cs="Times New Roman"/>
          <w:b/>
          <w:sz w:val="24"/>
          <w:szCs w:val="24"/>
        </w:rPr>
        <w:t>умения</w:t>
      </w:r>
      <w:r w:rsidRPr="00AE73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подобрать нитки по цвету,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составить и прочитать технологическую карту;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навыки: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3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стежок вперед иголка,</w:t>
      </w:r>
    </w:p>
    <w:p w:rsidR="002E40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основные геометрические формы в лепке,</w:t>
      </w:r>
    </w:p>
    <w:p w:rsidR="002E40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• работы с красками, </w:t>
      </w:r>
    </w:p>
    <w:p w:rsidR="002E40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соблюдения техники безопасности при работе с ножницами, иголками. </w:t>
      </w:r>
    </w:p>
    <w:p w:rsidR="002E401C" w:rsidRPr="00AE7321" w:rsidRDefault="00C943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2 год обучения</w:t>
      </w:r>
      <w:r w:rsidR="002E401C"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знания: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 • основных геометрических фигур в математике,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свойств материалов (дерево, картон, ткань),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понятий и терминов, используемых в вышивке;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b/>
          <w:sz w:val="24"/>
          <w:szCs w:val="24"/>
        </w:rPr>
        <w:t>умения: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использовать различные кисти в работе,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начертить линейкой простые геометрические фигуры;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навыки: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• владения циркулем и линейкой,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• составление простых композиций росписи.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3 год обучения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знания: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правило работы с деревянным изделием,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основ лепки и приспособлений, используемых в лепки,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понятий и терминов, используемых в росписи;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умения: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слепить объемное и плоское изделие,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подобрать краску по колориту,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копировать образцы росписи,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составлять несложные орнаментальные композиции в росписи; </w:t>
      </w:r>
      <w:r w:rsidRPr="00AE7321">
        <w:rPr>
          <w:rFonts w:ascii="Times New Roman" w:hAnsi="Times New Roman" w:cs="Times New Roman"/>
          <w:b/>
          <w:sz w:val="24"/>
          <w:szCs w:val="24"/>
        </w:rPr>
        <w:t>навыки: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ручной лепки мелкой пластики,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держать правильно кисть, 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стилизовать изображение,</w:t>
      </w:r>
    </w:p>
    <w:p w:rsidR="002E401C" w:rsidRPr="00AE7321" w:rsidRDefault="002E401C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аккуратность в работе. </w:t>
      </w:r>
    </w:p>
    <w:p w:rsidR="00E065A2" w:rsidRPr="00AE7321" w:rsidRDefault="002E401C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4 год обучения</w:t>
      </w:r>
      <w:r w:rsidR="00E065A2" w:rsidRPr="00AE73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знания: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основные швы в технологии вышивке,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основ росписи по дереву,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понятий и терминов, используемых в вышивки и росписи по дереву;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 xml:space="preserve"> умения: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расположить орнамент в круглой и прямоугольной форме,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подобрать ленты по цвету и размеру,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выбирать узор для заданной композиции; 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lastRenderedPageBreak/>
        <w:t>навыки:</w:t>
      </w:r>
    </w:p>
    <w:p w:rsidR="00E901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аккуратного выполнения элементов росписи, </w:t>
      </w:r>
    </w:p>
    <w:p w:rsidR="00B43E48" w:rsidRPr="00AE7321" w:rsidRDefault="00E065A2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исправления ошибок при создании эскиза и работе с материалом.</w:t>
      </w:r>
      <w:r w:rsidR="00E90148"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90148" w:rsidP="00AE7321">
      <w:pPr>
        <w:rPr>
          <w:rFonts w:ascii="Times New Roman" w:hAnsi="Times New Roman" w:cs="Times New Roman"/>
          <w:b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5 год обучения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знания: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традиций, связанных с росписью по дереву,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основ росписи по дереву, понятий и терминов, используемых в декоративно-прикладном искусстве;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умения: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использовать полученные знания в работе,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составить эскиз,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подобрать необходимый материал в работе;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навыки:</w:t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самостоятельного подбора информации и выполнения в материале творческой работы; </w:t>
      </w:r>
    </w:p>
    <w:p w:rsidR="00E90148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работы с различным по свойствам материала;</w:t>
      </w:r>
      <w:proofErr w:type="gramEnd"/>
    </w:p>
    <w:p w:rsidR="00E90148" w:rsidRPr="0091612E" w:rsidRDefault="00E90148" w:rsidP="0091612E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91612E">
        <w:rPr>
          <w:rFonts w:ascii="Times New Roman" w:hAnsi="Times New Roman" w:cs="Times New Roman"/>
          <w:b/>
          <w:sz w:val="24"/>
          <w:szCs w:val="24"/>
        </w:rPr>
        <w:t>Критерии оценок</w:t>
      </w:r>
    </w:p>
    <w:p w:rsidR="0060028B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Во время объяснения новой темы и перед выполнением каждого задания преподаватель ставит перед учеником конкретные задачи. В зависимости от качества выполнения этих задач оценивается работа ученика. 5 (отлично) - ученик самостоятельно выполняет все задачи на высоком уровне, его работа отличается оригинальностью идеи, грамотным исполнением и творческим подходом. 4 (хорошо) - ученик справляется с поставленными перед ним задачами, но прибегает к помощи преподавателя. Работа выполнена, но есть незначительные ошибки. 3 (удовлетворительно) - ученик выполняет задачи, но делает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грубыеошибки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(по невнимательности или нерадивости). Для завершения работы необходима постоянная помощь преподавателя. </w:t>
      </w:r>
    </w:p>
    <w:p w:rsidR="0060028B" w:rsidRPr="00AE7321" w:rsidRDefault="00E90148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VI. МЕТОДИЧЕСКОЕ ОБЕСПЕЧЕНИЕ УЧЕБНОГО ПРОЦЕССА</w:t>
      </w:r>
      <w:r w:rsidRPr="00AE7321">
        <w:rPr>
          <w:rFonts w:ascii="Times New Roman" w:hAnsi="Times New Roman" w:cs="Times New Roman"/>
          <w:sz w:val="24"/>
          <w:szCs w:val="24"/>
        </w:rPr>
        <w:t xml:space="preserve"> Методические рекомендации преподавателям Предложенные в настоящей программе темы заданий по предмету «Работа в материале» следует рассматривать как рекомендательные. Это дает возможность педагогу творчески подойти к преподаванию учебного предмета, применять разработанные им методики. Применение различных методов и форм (теоретических и практических занятий, самостоятельной работы по сбору материала и т.п.) должно четко укладываться в схему поэтапного ведения работы. Программа предлагает следующую схему этапов выполнения работы в материале. 1.Знакомство с историей. 2.Освоение приемов и элементов. 3.Копирование и повтор предложенных образцов. 4.Создание творческой работы. Программа предусматривает последовательное усложнение заданий. Для успешного результата в освоении программы «Работа в материале» необходимы следующие учебно-методические пособия: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наглядные методические пособия по темам,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технологические карты, традиционные орнаментальные рисунки,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фонд лучших работ учащихся по разделам и темам,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видеоматериал,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интернет - ресурсы,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sym w:font="Symbol" w:char="F0B7"/>
      </w:r>
      <w:r w:rsidRPr="00AE7321">
        <w:rPr>
          <w:rFonts w:ascii="Times New Roman" w:hAnsi="Times New Roman" w:cs="Times New Roman"/>
          <w:sz w:val="24"/>
          <w:szCs w:val="24"/>
        </w:rPr>
        <w:t xml:space="preserve"> презентационные материалы по тематике разделов. </w:t>
      </w:r>
    </w:p>
    <w:p w:rsidR="00A42EB9" w:rsidRPr="00AE7321" w:rsidRDefault="00A42EB9" w:rsidP="00AE7321">
      <w:pPr>
        <w:rPr>
          <w:rFonts w:ascii="Times New Roman" w:hAnsi="Times New Roman" w:cs="Times New Roman"/>
          <w:b/>
          <w:sz w:val="24"/>
          <w:szCs w:val="24"/>
        </w:rPr>
      </w:pP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b/>
          <w:sz w:val="24"/>
          <w:szCs w:val="24"/>
        </w:rPr>
        <w:t>VII. СПИСОК ЛИТЕРАТУРЫ И СРЕДСТВ ОБУЧЕНИЯ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Список методической и учебной литературы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Агаева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И. «Куклы Ирины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Агаевой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»./Народное творчество №3. 2004г. – 44c.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Бурундукова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 Л.И. Волшебная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. – М.: АСТ-ПРЕСС КНИГА, 2000. – 88с.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3. Барышников, А.П. Основы композиции/ А.П. Барышников, И.В.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Лямин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. – М.: ТРУДРЕЗЕРВИЗДАТ, 1951. – 190с.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4. Большая энциклопедия Кирилла и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2007.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5. Вакуленко Е. Г. Народное декоративно – прикладное творчество: теория, история, практика./ Е. Г. Вакуленко. – Ростов н /Д.: Феникс, 2007. - 380 с.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6. Величко, Н. К. Русская роспись: Техника. Приемы. Изделия: Энциклопедия/ Н. К. Величко. – М.: АСТ-ПРЕСС КНИГА, 2010. – 224с. 7. Давыдова, Ю. Роспись по шелку: платки, панно, палантины в технике «батик»/ Ю. Давыдова. – Изд. 2 – Ростов н/Д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Феникс, 2006. – 220с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8. «Декоративно – прикладное искусство», программа для ДХШ и художественных отделений школ искусств. – М., 2005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9. Конышева, Н. М. Лепка в начальных классах: Кн. Для учителя. Из опыта работы. – 2 изд.,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дораб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. / Н. М. Конышева. – М.: Просвещение, 1985. – 80с.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Лиловский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А.С. Народные промыслы: Встреча с самобытными мастерами/ А.С.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Лиловский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– М.: Мысль, 1994. – 398с.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11. Лобачевская О.А. Плетение из соломки: Техника. Приемы. Изделия: Энциклопедия.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.: АСТ-ПРЕСС КНИГА, 2010.-152с.: ил.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12. Молотова, В.Н. Декоративно-прикладное искусство. Учебное пособие/ В.Н. Молотова. - М.: ФОРУМ, 2007. – 272с.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13. де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Моран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А. История декоративно-прикладного искусства. Пер. с фр./ А. де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Моран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– М.: Искусство, 1982. – 577с.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14. Поделки из природных материалов. – М.: Издательство АРТРОДНИК,2010. – 43с.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15. «Работа в материале. Художественное ткачество» Дополнительная предпрофессиональная общеобразовательная программа в области изобразительного искусства для ДХШ. – М., 2012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16. Соколова, М.С. Художественная роспись по дереву. Технология народных художественных промыслов: учеб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особие для студентов вузов/ М. С. Соколова. – М.: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Гуманитар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. изд. центр ВЛАДОС, 2005. – 303с.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17. Соленое тесто: украшения, сувениры, поделки. - М.: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, 2003.-128с., ил.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lastRenderedPageBreak/>
        <w:t xml:space="preserve"> 18. Соловьев, М. С. Золотая книга русской культуры. /М. С. Соловьев. – М.: Белый город, 2007. – 560с.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>19. Соловьева, Л.Н. Русский сувенир. Игрушка. /Альбом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М. Из. «Интербук-Бизнес»,2002.-186с. Федотов, Г. Я. Энциклопедия ремесла./ Г. Я. Федотов.- М.: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 xml:space="preserve">, 2003. – 608 с. </w:t>
      </w:r>
    </w:p>
    <w:p w:rsidR="0060028B" w:rsidRPr="00AE7321" w:rsidRDefault="0060028B" w:rsidP="00AE7321">
      <w:pPr>
        <w:rPr>
          <w:rFonts w:ascii="Times New Roman" w:hAnsi="Times New Roman" w:cs="Times New Roman"/>
          <w:sz w:val="24"/>
          <w:szCs w:val="24"/>
        </w:rPr>
      </w:pPr>
      <w:r w:rsidRPr="00AE7321">
        <w:rPr>
          <w:rFonts w:ascii="Times New Roman" w:hAnsi="Times New Roman" w:cs="Times New Roman"/>
          <w:sz w:val="24"/>
          <w:szCs w:val="24"/>
        </w:rPr>
        <w:t xml:space="preserve">20. Федотов Г. Я. Школа ремесла. Глина и керамика./ Г. Я. Федотов.- М.: </w:t>
      </w:r>
      <w:proofErr w:type="spellStart"/>
      <w:r w:rsidRPr="00AE7321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AE7321">
        <w:rPr>
          <w:rFonts w:ascii="Times New Roman" w:hAnsi="Times New Roman" w:cs="Times New Roman"/>
          <w:sz w:val="24"/>
          <w:szCs w:val="24"/>
        </w:rPr>
        <w:t>, 2005. – 160 с</w:t>
      </w:r>
      <w:proofErr w:type="gramStart"/>
      <w:r w:rsidRPr="00AE7321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AE7321">
        <w:rPr>
          <w:rFonts w:ascii="Times New Roman" w:hAnsi="Times New Roman" w:cs="Times New Roman"/>
          <w:sz w:val="24"/>
          <w:szCs w:val="24"/>
        </w:rPr>
        <w:t xml:space="preserve">аянова, Г. Н. Соленое тесто. / Г. Н. Чаянова. – М.: Дрофа-Плюс, 2008. – 144с. </w:t>
      </w:r>
    </w:p>
    <w:p w:rsidR="004B7BBB" w:rsidRPr="00AE7321" w:rsidRDefault="004B7BBB" w:rsidP="00AE7321">
      <w:pPr>
        <w:rPr>
          <w:rFonts w:ascii="Times New Roman" w:hAnsi="Times New Roman" w:cs="Times New Roman"/>
          <w:sz w:val="24"/>
          <w:szCs w:val="24"/>
        </w:rPr>
      </w:pPr>
    </w:p>
    <w:sectPr w:rsidR="004B7BBB" w:rsidRPr="00AE7321" w:rsidSect="00DE70FD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779F"/>
    <w:multiLevelType w:val="hybridMultilevel"/>
    <w:tmpl w:val="E07486D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647DB"/>
    <w:multiLevelType w:val="hybridMultilevel"/>
    <w:tmpl w:val="AC908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92710"/>
    <w:multiLevelType w:val="hybridMultilevel"/>
    <w:tmpl w:val="A462BC26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D3E782E"/>
    <w:multiLevelType w:val="hybridMultilevel"/>
    <w:tmpl w:val="3AB2160A"/>
    <w:lvl w:ilvl="0" w:tplc="4D400D2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>
    <w:nsid w:val="259879B5"/>
    <w:multiLevelType w:val="hybridMultilevel"/>
    <w:tmpl w:val="F976B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C2A09"/>
    <w:multiLevelType w:val="hybridMultilevel"/>
    <w:tmpl w:val="AB3CA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822F2"/>
    <w:multiLevelType w:val="hybridMultilevel"/>
    <w:tmpl w:val="525C1B0E"/>
    <w:lvl w:ilvl="0" w:tplc="2F6A776A">
      <w:start w:val="1"/>
      <w:numFmt w:val="upperRoman"/>
      <w:lvlText w:val="%1."/>
      <w:lvlJc w:val="right"/>
      <w:pPr>
        <w:ind w:left="988" w:hanging="360"/>
      </w:pPr>
      <w:rPr>
        <w:b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7">
    <w:nsid w:val="358E5349"/>
    <w:multiLevelType w:val="hybridMultilevel"/>
    <w:tmpl w:val="76201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427A2"/>
    <w:multiLevelType w:val="hybridMultilevel"/>
    <w:tmpl w:val="772411BC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E9A2ADD"/>
    <w:multiLevelType w:val="hybridMultilevel"/>
    <w:tmpl w:val="2A8EEA14"/>
    <w:lvl w:ilvl="0" w:tplc="8D6E4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5005EC"/>
    <w:multiLevelType w:val="hybridMultilevel"/>
    <w:tmpl w:val="2A8EEA14"/>
    <w:lvl w:ilvl="0" w:tplc="8D6E4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B83EBE"/>
    <w:multiLevelType w:val="hybridMultilevel"/>
    <w:tmpl w:val="1FD20018"/>
    <w:lvl w:ilvl="0" w:tplc="3CA4BE32">
      <w:start w:val="1"/>
      <w:numFmt w:val="upperRoman"/>
      <w:lvlText w:val="%1."/>
      <w:lvlJc w:val="left"/>
      <w:pPr>
        <w:ind w:left="19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56304955"/>
    <w:multiLevelType w:val="hybridMultilevel"/>
    <w:tmpl w:val="10863F44"/>
    <w:lvl w:ilvl="0" w:tplc="04190013">
      <w:start w:val="1"/>
      <w:numFmt w:val="upperRoman"/>
      <w:lvlText w:val="%1."/>
      <w:lvlJc w:val="righ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FC82617"/>
    <w:multiLevelType w:val="hybridMultilevel"/>
    <w:tmpl w:val="FEBE61F2"/>
    <w:lvl w:ilvl="0" w:tplc="12628474">
      <w:start w:val="3"/>
      <w:numFmt w:val="upperRoman"/>
      <w:lvlText w:val="%1."/>
      <w:lvlJc w:val="left"/>
      <w:pPr>
        <w:ind w:left="134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4">
    <w:nsid w:val="75963F5A"/>
    <w:multiLevelType w:val="hybridMultilevel"/>
    <w:tmpl w:val="09544B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7AA279EF"/>
    <w:multiLevelType w:val="hybridMultilevel"/>
    <w:tmpl w:val="21C4AA04"/>
    <w:lvl w:ilvl="0" w:tplc="04190013">
      <w:start w:val="1"/>
      <w:numFmt w:val="upperRoman"/>
      <w:lvlText w:val="%1."/>
      <w:lvlJc w:val="righ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7CA339AE"/>
    <w:multiLevelType w:val="hybridMultilevel"/>
    <w:tmpl w:val="F3640144"/>
    <w:lvl w:ilvl="0" w:tplc="04190013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7D0A3686"/>
    <w:multiLevelType w:val="hybridMultilevel"/>
    <w:tmpl w:val="03AACBD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A1ED8"/>
    <w:multiLevelType w:val="hybridMultilevel"/>
    <w:tmpl w:val="E58E206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5"/>
  </w:num>
  <w:num w:numId="5">
    <w:abstractNumId w:val="11"/>
  </w:num>
  <w:num w:numId="6">
    <w:abstractNumId w:val="3"/>
  </w:num>
  <w:num w:numId="7">
    <w:abstractNumId w:val="1"/>
  </w:num>
  <w:num w:numId="8">
    <w:abstractNumId w:val="14"/>
  </w:num>
  <w:num w:numId="9">
    <w:abstractNumId w:val="4"/>
  </w:num>
  <w:num w:numId="10">
    <w:abstractNumId w:val="8"/>
  </w:num>
  <w:num w:numId="11">
    <w:abstractNumId w:val="6"/>
  </w:num>
  <w:num w:numId="12">
    <w:abstractNumId w:val="18"/>
  </w:num>
  <w:num w:numId="13">
    <w:abstractNumId w:val="15"/>
  </w:num>
  <w:num w:numId="14">
    <w:abstractNumId w:val="16"/>
  </w:num>
  <w:num w:numId="15">
    <w:abstractNumId w:val="13"/>
  </w:num>
  <w:num w:numId="16">
    <w:abstractNumId w:val="17"/>
  </w:num>
  <w:num w:numId="17">
    <w:abstractNumId w:val="12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31D2"/>
    <w:rsid w:val="00010DFA"/>
    <w:rsid w:val="000515E3"/>
    <w:rsid w:val="000641C9"/>
    <w:rsid w:val="000D51CB"/>
    <w:rsid w:val="000D6DCE"/>
    <w:rsid w:val="001152AA"/>
    <w:rsid w:val="001E60A3"/>
    <w:rsid w:val="0021459E"/>
    <w:rsid w:val="002B5584"/>
    <w:rsid w:val="002C0795"/>
    <w:rsid w:val="002D7BEE"/>
    <w:rsid w:val="002E31D2"/>
    <w:rsid w:val="002E401C"/>
    <w:rsid w:val="002E4F98"/>
    <w:rsid w:val="002F7A8E"/>
    <w:rsid w:val="0039074A"/>
    <w:rsid w:val="003E4C83"/>
    <w:rsid w:val="004008D0"/>
    <w:rsid w:val="00420A0E"/>
    <w:rsid w:val="00427CF5"/>
    <w:rsid w:val="00440166"/>
    <w:rsid w:val="004428E3"/>
    <w:rsid w:val="0048437F"/>
    <w:rsid w:val="0049135F"/>
    <w:rsid w:val="004B7BBB"/>
    <w:rsid w:val="004D4A80"/>
    <w:rsid w:val="00543AF5"/>
    <w:rsid w:val="00551B74"/>
    <w:rsid w:val="0055530E"/>
    <w:rsid w:val="005879AA"/>
    <w:rsid w:val="005A3072"/>
    <w:rsid w:val="005D6711"/>
    <w:rsid w:val="005E63CC"/>
    <w:rsid w:val="0060028B"/>
    <w:rsid w:val="00606C1A"/>
    <w:rsid w:val="006877CE"/>
    <w:rsid w:val="00695ED1"/>
    <w:rsid w:val="006D38A0"/>
    <w:rsid w:val="0070582D"/>
    <w:rsid w:val="007444C3"/>
    <w:rsid w:val="00761F46"/>
    <w:rsid w:val="008B1673"/>
    <w:rsid w:val="008E57F2"/>
    <w:rsid w:val="00904E2C"/>
    <w:rsid w:val="0090794C"/>
    <w:rsid w:val="0091612E"/>
    <w:rsid w:val="00967989"/>
    <w:rsid w:val="009772ED"/>
    <w:rsid w:val="00A01DA8"/>
    <w:rsid w:val="00A16522"/>
    <w:rsid w:val="00A22703"/>
    <w:rsid w:val="00A42EB9"/>
    <w:rsid w:val="00A43F34"/>
    <w:rsid w:val="00A756C2"/>
    <w:rsid w:val="00AA6909"/>
    <w:rsid w:val="00AE4300"/>
    <w:rsid w:val="00AE7321"/>
    <w:rsid w:val="00B13735"/>
    <w:rsid w:val="00B40B0C"/>
    <w:rsid w:val="00B43E48"/>
    <w:rsid w:val="00BC5D8A"/>
    <w:rsid w:val="00BF4C7E"/>
    <w:rsid w:val="00C20894"/>
    <w:rsid w:val="00C3307F"/>
    <w:rsid w:val="00C627F0"/>
    <w:rsid w:val="00C9431C"/>
    <w:rsid w:val="00C950ED"/>
    <w:rsid w:val="00CB6D96"/>
    <w:rsid w:val="00CC0DEE"/>
    <w:rsid w:val="00CC1A05"/>
    <w:rsid w:val="00CC7480"/>
    <w:rsid w:val="00CF052E"/>
    <w:rsid w:val="00D471C7"/>
    <w:rsid w:val="00D617EC"/>
    <w:rsid w:val="00D80CA0"/>
    <w:rsid w:val="00D90CC0"/>
    <w:rsid w:val="00DA6CBA"/>
    <w:rsid w:val="00DE70FD"/>
    <w:rsid w:val="00E01280"/>
    <w:rsid w:val="00E065A2"/>
    <w:rsid w:val="00E13188"/>
    <w:rsid w:val="00E35D46"/>
    <w:rsid w:val="00E90148"/>
    <w:rsid w:val="00EA137A"/>
    <w:rsid w:val="00EA2887"/>
    <w:rsid w:val="00EE33F4"/>
    <w:rsid w:val="00F11412"/>
    <w:rsid w:val="00F31161"/>
    <w:rsid w:val="00F97CA5"/>
    <w:rsid w:val="00FA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E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1D2"/>
    <w:pPr>
      <w:ind w:left="720"/>
      <w:contextualSpacing/>
    </w:pPr>
  </w:style>
  <w:style w:type="table" w:styleId="a4">
    <w:name w:val="Table Grid"/>
    <w:basedOn w:val="a1"/>
    <w:uiPriority w:val="39"/>
    <w:rsid w:val="00A43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48658-F1C1-4EF9-AB83-02D3872F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31</Pages>
  <Words>9610</Words>
  <Characters>54777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Lenovo</dc:creator>
  <cp:keywords/>
  <dc:description/>
  <cp:lastModifiedBy>999</cp:lastModifiedBy>
  <cp:revision>30</cp:revision>
  <dcterms:created xsi:type="dcterms:W3CDTF">2023-08-25T06:42:00Z</dcterms:created>
  <dcterms:modified xsi:type="dcterms:W3CDTF">2023-08-31T16:28:00Z</dcterms:modified>
</cp:coreProperties>
</file>