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55BB" w:rsidRDefault="009E7BE2" w:rsidP="00E817A6">
      <w:pPr>
        <w:jc w:val="center"/>
        <w:rPr>
          <w:rFonts w:ascii="Times New Roman" w:hAnsi="Times New Roman" w:cs="Times New Roman"/>
        </w:rPr>
      </w:pPr>
      <w:r w:rsidRPr="00E817A6">
        <w:rPr>
          <w:rFonts w:ascii="Times New Roman" w:hAnsi="Times New Roman" w:cs="Times New Roman"/>
        </w:rPr>
        <w:t xml:space="preserve">Муниципальное </w:t>
      </w:r>
      <w:r w:rsidR="000855BB">
        <w:rPr>
          <w:rFonts w:ascii="Times New Roman" w:hAnsi="Times New Roman" w:cs="Times New Roman"/>
        </w:rPr>
        <w:t>казенное</w:t>
      </w:r>
      <w:r w:rsidRPr="00E817A6">
        <w:rPr>
          <w:rFonts w:ascii="Times New Roman" w:hAnsi="Times New Roman" w:cs="Times New Roman"/>
        </w:rPr>
        <w:t xml:space="preserve"> учреждение дополнительного образования</w:t>
      </w:r>
    </w:p>
    <w:p w:rsidR="00D948A9" w:rsidRPr="00E817A6" w:rsidRDefault="009E7BE2" w:rsidP="00E817A6">
      <w:pPr>
        <w:jc w:val="center"/>
        <w:rPr>
          <w:rFonts w:ascii="Times New Roman" w:hAnsi="Times New Roman" w:cs="Times New Roman"/>
        </w:rPr>
      </w:pPr>
      <w:r w:rsidRPr="00E817A6">
        <w:rPr>
          <w:rFonts w:ascii="Times New Roman" w:hAnsi="Times New Roman" w:cs="Times New Roman"/>
        </w:rPr>
        <w:t xml:space="preserve"> «</w:t>
      </w:r>
      <w:r w:rsidR="000855BB">
        <w:rPr>
          <w:rFonts w:ascii="Times New Roman" w:hAnsi="Times New Roman" w:cs="Times New Roman"/>
        </w:rPr>
        <w:t>Д</w:t>
      </w:r>
      <w:r w:rsidRPr="00E817A6">
        <w:rPr>
          <w:rFonts w:ascii="Times New Roman" w:hAnsi="Times New Roman" w:cs="Times New Roman"/>
        </w:rPr>
        <w:t>етская школа искусств</w:t>
      </w:r>
      <w:r w:rsidR="000855BB">
        <w:rPr>
          <w:rFonts w:ascii="Times New Roman" w:hAnsi="Times New Roman" w:cs="Times New Roman"/>
        </w:rPr>
        <w:t xml:space="preserve"> </w:t>
      </w:r>
      <w:proofErr w:type="spellStart"/>
      <w:r w:rsidR="000855BB">
        <w:rPr>
          <w:rFonts w:ascii="Times New Roman" w:hAnsi="Times New Roman" w:cs="Times New Roman"/>
        </w:rPr>
        <w:t>Верхнехавского</w:t>
      </w:r>
      <w:proofErr w:type="spellEnd"/>
      <w:r w:rsidR="000855BB">
        <w:rPr>
          <w:rFonts w:ascii="Times New Roman" w:hAnsi="Times New Roman" w:cs="Times New Roman"/>
        </w:rPr>
        <w:t xml:space="preserve"> муниципального района</w:t>
      </w:r>
      <w:r w:rsidRPr="00E817A6">
        <w:rPr>
          <w:rFonts w:ascii="Times New Roman" w:hAnsi="Times New Roman" w:cs="Times New Roman"/>
        </w:rPr>
        <w:t>»</w:t>
      </w:r>
    </w:p>
    <w:p w:rsidR="00E817A6" w:rsidRDefault="00E817A6" w:rsidP="00E817A6">
      <w:pPr>
        <w:jc w:val="center"/>
        <w:rPr>
          <w:rFonts w:ascii="Times New Roman" w:hAnsi="Times New Roman" w:cs="Times New Roman"/>
        </w:rPr>
      </w:pPr>
    </w:p>
    <w:p w:rsidR="004027AB" w:rsidRDefault="004027AB" w:rsidP="004027AB">
      <w:pPr>
        <w:rPr>
          <w:rFonts w:ascii="Times New Roman" w:hAnsi="Times New Roman" w:cs="Times New Roman"/>
        </w:rPr>
      </w:pPr>
    </w:p>
    <w:p w:rsidR="004027AB" w:rsidRPr="00B41419" w:rsidRDefault="004027AB" w:rsidP="004027AB">
      <w:pPr>
        <w:rPr>
          <w:rFonts w:ascii="Times New Roman" w:hAnsi="Times New Roman" w:cs="Times New Roman"/>
        </w:rPr>
      </w:pPr>
      <w:r w:rsidRPr="00B41419">
        <w:rPr>
          <w:rFonts w:ascii="Times New Roman" w:hAnsi="Times New Roman" w:cs="Times New Roman"/>
        </w:rPr>
        <w:t>ПРИНЯТО</w:t>
      </w:r>
      <w:r w:rsidRPr="00027AE6">
        <w:rPr>
          <w:rFonts w:ascii="Times New Roman" w:hAnsi="Times New Roman" w:cs="Times New Roman"/>
        </w:rPr>
        <w:t xml:space="preserve"> </w:t>
      </w:r>
      <w:r>
        <w:rPr>
          <w:rFonts w:ascii="Times New Roman" w:hAnsi="Times New Roman" w:cs="Times New Roman"/>
        </w:rPr>
        <w:t xml:space="preserve">                                                                                                                      </w:t>
      </w:r>
      <w:r w:rsidRPr="00B41419">
        <w:rPr>
          <w:rFonts w:ascii="Times New Roman" w:hAnsi="Times New Roman" w:cs="Times New Roman"/>
        </w:rPr>
        <w:t>УТВЕРЖДАЮ</w:t>
      </w:r>
    </w:p>
    <w:p w:rsidR="004027AB" w:rsidRDefault="004027AB" w:rsidP="004027AB">
      <w:pPr>
        <w:tabs>
          <w:tab w:val="left" w:leader="underscore" w:pos="922"/>
        </w:tabs>
        <w:rPr>
          <w:rFonts w:ascii="Times New Roman" w:hAnsi="Times New Roman" w:cs="Times New Roman"/>
        </w:rPr>
      </w:pPr>
      <w:r w:rsidRPr="00B41419">
        <w:rPr>
          <w:rFonts w:ascii="Times New Roman" w:hAnsi="Times New Roman" w:cs="Times New Roman"/>
        </w:rPr>
        <w:t>На заседании</w:t>
      </w:r>
      <w:r w:rsidRPr="00027AE6">
        <w:rPr>
          <w:rFonts w:ascii="Times New Roman" w:hAnsi="Times New Roman" w:cs="Times New Roman"/>
        </w:rPr>
        <w:t xml:space="preserve"> </w:t>
      </w:r>
      <w:r>
        <w:rPr>
          <w:rFonts w:ascii="Times New Roman" w:hAnsi="Times New Roman" w:cs="Times New Roman"/>
        </w:rPr>
        <w:t xml:space="preserve">                                                                      </w:t>
      </w:r>
      <w:r w:rsidR="00E3326E">
        <w:rPr>
          <w:rFonts w:ascii="Times New Roman" w:hAnsi="Times New Roman" w:cs="Times New Roman"/>
        </w:rPr>
        <w:t xml:space="preserve">                           </w:t>
      </w:r>
      <w:r>
        <w:rPr>
          <w:rFonts w:ascii="Times New Roman" w:hAnsi="Times New Roman" w:cs="Times New Roman"/>
        </w:rPr>
        <w:t xml:space="preserve">         Директор МК</w:t>
      </w:r>
      <w:r w:rsidR="00E3326E">
        <w:rPr>
          <w:rFonts w:ascii="Times New Roman" w:hAnsi="Times New Roman" w:cs="Times New Roman"/>
        </w:rPr>
        <w:t xml:space="preserve">У </w:t>
      </w:r>
      <w:proofErr w:type="gramStart"/>
      <w:r w:rsidRPr="00B41419">
        <w:rPr>
          <w:rFonts w:ascii="Times New Roman" w:hAnsi="Times New Roman" w:cs="Times New Roman"/>
        </w:rPr>
        <w:t>ДО</w:t>
      </w:r>
      <w:proofErr w:type="gramEnd"/>
    </w:p>
    <w:p w:rsidR="004027AB" w:rsidRDefault="004027AB" w:rsidP="004027AB">
      <w:pPr>
        <w:rPr>
          <w:rFonts w:ascii="Times New Roman" w:hAnsi="Times New Roman" w:cs="Times New Roman"/>
        </w:rPr>
      </w:pPr>
      <w:r w:rsidRPr="00B41419">
        <w:rPr>
          <w:rFonts w:ascii="Times New Roman" w:hAnsi="Times New Roman" w:cs="Times New Roman"/>
        </w:rPr>
        <w:t>педагогического совета</w:t>
      </w:r>
      <w:r>
        <w:rPr>
          <w:rFonts w:ascii="Times New Roman" w:hAnsi="Times New Roman" w:cs="Times New Roman"/>
        </w:rPr>
        <w:t xml:space="preserve">                                                                                         </w:t>
      </w:r>
      <w:r w:rsidRPr="00B41419">
        <w:rPr>
          <w:rFonts w:ascii="Times New Roman" w:hAnsi="Times New Roman" w:cs="Times New Roman"/>
        </w:rPr>
        <w:t>«</w:t>
      </w:r>
      <w:proofErr w:type="spellStart"/>
      <w:r>
        <w:rPr>
          <w:rFonts w:ascii="Times New Roman" w:hAnsi="Times New Roman" w:cs="Times New Roman"/>
        </w:rPr>
        <w:t>Верхнехавская</w:t>
      </w:r>
      <w:proofErr w:type="spellEnd"/>
      <w:r>
        <w:rPr>
          <w:rFonts w:ascii="Times New Roman" w:hAnsi="Times New Roman" w:cs="Times New Roman"/>
        </w:rPr>
        <w:t xml:space="preserve">   ДШИ</w:t>
      </w:r>
      <w:r w:rsidRPr="00B41419">
        <w:rPr>
          <w:rFonts w:ascii="Times New Roman" w:hAnsi="Times New Roman" w:cs="Times New Roman"/>
        </w:rPr>
        <w:t>»</w:t>
      </w:r>
    </w:p>
    <w:p w:rsidR="004027AB" w:rsidRPr="00B41419" w:rsidRDefault="004027AB" w:rsidP="004027AB">
      <w:pPr>
        <w:rPr>
          <w:rFonts w:ascii="Times New Roman" w:hAnsi="Times New Roman" w:cs="Times New Roman"/>
        </w:rPr>
      </w:pPr>
    </w:p>
    <w:p w:rsidR="004027AB" w:rsidRDefault="00381C63" w:rsidP="004027AB">
      <w:pPr>
        <w:tabs>
          <w:tab w:val="left" w:leader="underscore" w:pos="922"/>
        </w:tabs>
        <w:rPr>
          <w:rFonts w:ascii="Times New Roman" w:hAnsi="Times New Roman" w:cs="Times New Roman"/>
        </w:rPr>
      </w:pPr>
      <w:r>
        <w:rPr>
          <w:rFonts w:ascii="Times New Roman" w:hAnsi="Times New Roman" w:cs="Times New Roman"/>
        </w:rPr>
        <w:t xml:space="preserve">Протокол </w:t>
      </w:r>
      <w:r w:rsidRPr="00381C63">
        <w:rPr>
          <w:rFonts w:ascii="Times New Roman" w:hAnsi="Times New Roman" w:cs="Times New Roman"/>
          <w:u w:val="single"/>
        </w:rPr>
        <w:t>№ 1</w:t>
      </w:r>
      <w:proofErr w:type="gramStart"/>
      <w:r w:rsidRPr="00381C63">
        <w:rPr>
          <w:rFonts w:ascii="Times New Roman" w:hAnsi="Times New Roman" w:cs="Times New Roman"/>
          <w:u w:val="single"/>
        </w:rPr>
        <w:t xml:space="preserve"> </w:t>
      </w:r>
      <w:r w:rsidR="005412CF" w:rsidRPr="00381C63">
        <w:rPr>
          <w:rFonts w:ascii="Times New Roman" w:hAnsi="Times New Roman" w:cs="Times New Roman"/>
          <w:u w:val="single"/>
        </w:rPr>
        <w:t xml:space="preserve"> О</w:t>
      </w:r>
      <w:proofErr w:type="gramEnd"/>
      <w:r w:rsidR="005412CF" w:rsidRPr="00381C63">
        <w:rPr>
          <w:rFonts w:ascii="Times New Roman" w:hAnsi="Times New Roman" w:cs="Times New Roman"/>
          <w:u w:val="single"/>
        </w:rPr>
        <w:t>т 31</w:t>
      </w:r>
      <w:r w:rsidR="004027AB" w:rsidRPr="00381C63">
        <w:rPr>
          <w:rFonts w:ascii="Times New Roman" w:hAnsi="Times New Roman" w:cs="Times New Roman"/>
          <w:u w:val="single"/>
        </w:rPr>
        <w:t>.08.2023 г</w:t>
      </w:r>
      <w:r w:rsidR="004027AB" w:rsidRPr="00B41419">
        <w:rPr>
          <w:rFonts w:ascii="Times New Roman" w:hAnsi="Times New Roman" w:cs="Times New Roman"/>
        </w:rPr>
        <w:t>.</w:t>
      </w:r>
      <w:r w:rsidR="004027AB">
        <w:rPr>
          <w:rFonts w:ascii="Times New Roman" w:hAnsi="Times New Roman" w:cs="Times New Roman"/>
        </w:rPr>
        <w:t xml:space="preserve">                                                         </w:t>
      </w:r>
      <w:r w:rsidR="004027AB" w:rsidRPr="00027AE6">
        <w:rPr>
          <w:rFonts w:ascii="Times New Roman" w:hAnsi="Times New Roman" w:cs="Times New Roman"/>
        </w:rPr>
        <w:t xml:space="preserve"> </w:t>
      </w:r>
      <w:r w:rsidR="004027AB">
        <w:rPr>
          <w:rFonts w:ascii="Times New Roman" w:hAnsi="Times New Roman" w:cs="Times New Roman"/>
        </w:rPr>
        <w:t>___________</w:t>
      </w:r>
      <w:r w:rsidR="004027AB" w:rsidRPr="00B41419">
        <w:rPr>
          <w:rFonts w:ascii="Times New Roman" w:hAnsi="Times New Roman" w:cs="Times New Roman"/>
        </w:rPr>
        <w:t xml:space="preserve">Е. </w:t>
      </w:r>
      <w:r w:rsidR="004027AB">
        <w:rPr>
          <w:rFonts w:ascii="Times New Roman" w:hAnsi="Times New Roman" w:cs="Times New Roman"/>
        </w:rPr>
        <w:t>Ю</w:t>
      </w:r>
      <w:r w:rsidR="004027AB" w:rsidRPr="00B41419">
        <w:rPr>
          <w:rFonts w:ascii="Times New Roman" w:hAnsi="Times New Roman" w:cs="Times New Roman"/>
        </w:rPr>
        <w:t xml:space="preserve">. </w:t>
      </w:r>
      <w:proofErr w:type="spellStart"/>
      <w:r w:rsidR="004027AB">
        <w:rPr>
          <w:rFonts w:ascii="Times New Roman" w:hAnsi="Times New Roman" w:cs="Times New Roman"/>
        </w:rPr>
        <w:t>Голови</w:t>
      </w:r>
      <w:r w:rsidR="004027AB" w:rsidRPr="00B41419">
        <w:rPr>
          <w:rFonts w:ascii="Times New Roman" w:hAnsi="Times New Roman" w:cs="Times New Roman"/>
        </w:rPr>
        <w:t>нова</w:t>
      </w:r>
      <w:proofErr w:type="spellEnd"/>
    </w:p>
    <w:p w:rsidR="004027AB" w:rsidRPr="00B41419" w:rsidRDefault="004027AB" w:rsidP="004027AB">
      <w:pPr>
        <w:tabs>
          <w:tab w:val="left" w:leader="underscore" w:pos="922"/>
        </w:tabs>
        <w:rPr>
          <w:rFonts w:ascii="Times New Roman" w:hAnsi="Times New Roman" w:cs="Times New Roman"/>
        </w:rPr>
      </w:pPr>
      <w:r>
        <w:rPr>
          <w:rFonts w:ascii="Times New Roman" w:hAnsi="Times New Roman" w:cs="Times New Roman"/>
        </w:rPr>
        <w:t xml:space="preserve">      </w:t>
      </w:r>
    </w:p>
    <w:p w:rsidR="004027AB" w:rsidRDefault="004027AB" w:rsidP="004027AB">
      <w:pPr>
        <w:jc w:val="right"/>
        <w:rPr>
          <w:rFonts w:ascii="Times New Roman" w:hAnsi="Times New Roman" w:cs="Times New Roman"/>
          <w:sz w:val="20"/>
          <w:szCs w:val="20"/>
        </w:rPr>
      </w:pPr>
      <w:r w:rsidRPr="00B41419">
        <w:rPr>
          <w:rFonts w:ascii="Times New Roman" w:hAnsi="Times New Roman" w:cs="Times New Roman"/>
          <w:sz w:val="20"/>
          <w:szCs w:val="20"/>
        </w:rPr>
        <w:t xml:space="preserve">Дата: </w:t>
      </w:r>
      <w:r>
        <w:rPr>
          <w:rFonts w:ascii="Times New Roman" w:hAnsi="Times New Roman" w:cs="Times New Roman"/>
          <w:sz w:val="20"/>
          <w:szCs w:val="20"/>
        </w:rPr>
        <w:t>_______________</w:t>
      </w:r>
    </w:p>
    <w:p w:rsidR="000855BB" w:rsidRDefault="000855BB" w:rsidP="004027AB">
      <w:pPr>
        <w:rPr>
          <w:rFonts w:ascii="Times New Roman" w:hAnsi="Times New Roman" w:cs="Times New Roman"/>
          <w:sz w:val="32"/>
          <w:szCs w:val="32"/>
        </w:rPr>
      </w:pPr>
    </w:p>
    <w:p w:rsidR="000855BB" w:rsidRPr="00E817A6" w:rsidRDefault="000855BB" w:rsidP="00E817A6">
      <w:pPr>
        <w:jc w:val="center"/>
        <w:rPr>
          <w:rFonts w:ascii="Times New Roman" w:hAnsi="Times New Roman" w:cs="Times New Roman"/>
          <w:sz w:val="32"/>
          <w:szCs w:val="32"/>
        </w:rPr>
      </w:pPr>
    </w:p>
    <w:p w:rsidR="005412CF" w:rsidRDefault="009E7BE2" w:rsidP="00E817A6">
      <w:pPr>
        <w:jc w:val="center"/>
        <w:rPr>
          <w:rFonts w:ascii="Times New Roman" w:hAnsi="Times New Roman" w:cs="Times New Roman"/>
          <w:sz w:val="32"/>
          <w:szCs w:val="32"/>
        </w:rPr>
      </w:pPr>
      <w:r w:rsidRPr="00E817A6">
        <w:rPr>
          <w:rFonts w:ascii="Times New Roman" w:hAnsi="Times New Roman" w:cs="Times New Roman"/>
          <w:sz w:val="32"/>
          <w:szCs w:val="32"/>
        </w:rPr>
        <w:t xml:space="preserve">ДОПОЛНИТЕЛЬНАЯ ПРЕДПРОФЕССИОНАЛЬНАЯ </w:t>
      </w:r>
      <w:r w:rsidR="003D5340">
        <w:rPr>
          <w:rFonts w:ascii="Times New Roman" w:hAnsi="Times New Roman" w:cs="Times New Roman"/>
          <w:sz w:val="32"/>
          <w:szCs w:val="32"/>
        </w:rPr>
        <w:t xml:space="preserve">ОБЩЕОБРАЗОВАТЕЛЬНАЯ </w:t>
      </w:r>
      <w:r w:rsidRPr="00E817A6">
        <w:rPr>
          <w:rFonts w:ascii="Times New Roman" w:hAnsi="Times New Roman" w:cs="Times New Roman"/>
          <w:sz w:val="32"/>
          <w:szCs w:val="32"/>
        </w:rPr>
        <w:t xml:space="preserve">ПРОГРАММА В ОБЛАСТИ </w:t>
      </w:r>
    </w:p>
    <w:p w:rsidR="00E817A6" w:rsidRDefault="005412CF" w:rsidP="00E817A6">
      <w:pPr>
        <w:jc w:val="center"/>
        <w:rPr>
          <w:rFonts w:ascii="Times New Roman" w:hAnsi="Times New Roman" w:cs="Times New Roman"/>
          <w:sz w:val="32"/>
          <w:szCs w:val="32"/>
        </w:rPr>
      </w:pPr>
      <w:r>
        <w:rPr>
          <w:rFonts w:ascii="Times New Roman" w:hAnsi="Times New Roman" w:cs="Times New Roman"/>
          <w:sz w:val="32"/>
          <w:szCs w:val="32"/>
        </w:rPr>
        <w:t>ДЕКОРАТИВНО-ПРИКЛАДНОГО ИСКУССТВА</w:t>
      </w:r>
      <w:r w:rsidR="009E7BE2" w:rsidRPr="00E817A6">
        <w:rPr>
          <w:rFonts w:ascii="Times New Roman" w:hAnsi="Times New Roman" w:cs="Times New Roman"/>
          <w:sz w:val="32"/>
          <w:szCs w:val="32"/>
        </w:rPr>
        <w:t xml:space="preserve"> </w:t>
      </w:r>
    </w:p>
    <w:p w:rsidR="00D948A9" w:rsidRDefault="009E7BE2" w:rsidP="00E817A6">
      <w:pPr>
        <w:jc w:val="center"/>
        <w:rPr>
          <w:rFonts w:ascii="Times New Roman" w:hAnsi="Times New Roman" w:cs="Times New Roman"/>
          <w:sz w:val="32"/>
          <w:szCs w:val="32"/>
        </w:rPr>
      </w:pPr>
      <w:r w:rsidRPr="00E817A6">
        <w:rPr>
          <w:rFonts w:ascii="Times New Roman" w:hAnsi="Times New Roman" w:cs="Times New Roman"/>
          <w:sz w:val="32"/>
          <w:szCs w:val="32"/>
        </w:rPr>
        <w:t>«ДЕКОРАТИВНО-ПРИКЛАДНОЕ ТВОРЧЕСТВО»</w:t>
      </w:r>
    </w:p>
    <w:p w:rsidR="000855BB" w:rsidRDefault="000855BB" w:rsidP="00E817A6">
      <w:pPr>
        <w:jc w:val="center"/>
        <w:rPr>
          <w:rFonts w:ascii="Times New Roman" w:hAnsi="Times New Roman" w:cs="Times New Roman"/>
          <w:sz w:val="32"/>
          <w:szCs w:val="32"/>
        </w:rPr>
      </w:pPr>
    </w:p>
    <w:p w:rsidR="000855BB" w:rsidRPr="00E817A6" w:rsidRDefault="000855BB" w:rsidP="00E817A6">
      <w:pPr>
        <w:jc w:val="center"/>
        <w:rPr>
          <w:rFonts w:ascii="Times New Roman" w:hAnsi="Times New Roman" w:cs="Times New Roman"/>
          <w:sz w:val="32"/>
          <w:szCs w:val="32"/>
        </w:rPr>
      </w:pPr>
    </w:p>
    <w:p w:rsidR="00D948A9" w:rsidRPr="00E817A6" w:rsidRDefault="009E7BE2" w:rsidP="00E817A6">
      <w:pPr>
        <w:jc w:val="center"/>
        <w:rPr>
          <w:rFonts w:ascii="Times New Roman" w:hAnsi="Times New Roman" w:cs="Times New Roman"/>
          <w:sz w:val="32"/>
          <w:szCs w:val="32"/>
        </w:rPr>
      </w:pPr>
      <w:r w:rsidRPr="00E817A6">
        <w:rPr>
          <w:rFonts w:ascii="Times New Roman" w:hAnsi="Times New Roman" w:cs="Times New Roman"/>
          <w:sz w:val="32"/>
          <w:szCs w:val="32"/>
        </w:rPr>
        <w:t>Предметная область</w:t>
      </w:r>
    </w:p>
    <w:p w:rsidR="00D948A9" w:rsidRDefault="009E7BE2" w:rsidP="00E817A6">
      <w:pPr>
        <w:jc w:val="center"/>
        <w:rPr>
          <w:rFonts w:ascii="Times New Roman" w:hAnsi="Times New Roman" w:cs="Times New Roman"/>
          <w:sz w:val="32"/>
          <w:szCs w:val="32"/>
        </w:rPr>
      </w:pPr>
      <w:r w:rsidRPr="00E817A6">
        <w:rPr>
          <w:rFonts w:ascii="Times New Roman" w:hAnsi="Times New Roman" w:cs="Times New Roman"/>
          <w:sz w:val="32"/>
          <w:szCs w:val="32"/>
        </w:rPr>
        <w:t>ПО.01. ХУДОЖЕСТВЕННОЕ ТВОРЧЕСТВО</w:t>
      </w:r>
    </w:p>
    <w:p w:rsidR="000855BB" w:rsidRDefault="000855BB" w:rsidP="00E817A6">
      <w:pPr>
        <w:jc w:val="center"/>
        <w:rPr>
          <w:rFonts w:ascii="Times New Roman" w:hAnsi="Times New Roman" w:cs="Times New Roman"/>
          <w:sz w:val="32"/>
          <w:szCs w:val="32"/>
        </w:rPr>
      </w:pPr>
    </w:p>
    <w:p w:rsidR="000855BB" w:rsidRPr="00E817A6" w:rsidRDefault="000855BB" w:rsidP="00E817A6">
      <w:pPr>
        <w:jc w:val="center"/>
        <w:rPr>
          <w:rFonts w:ascii="Times New Roman" w:hAnsi="Times New Roman" w:cs="Times New Roman"/>
          <w:sz w:val="32"/>
          <w:szCs w:val="32"/>
        </w:rPr>
      </w:pPr>
    </w:p>
    <w:p w:rsidR="000855BB" w:rsidRPr="000855BB" w:rsidRDefault="009E7BE2" w:rsidP="00E817A6">
      <w:pPr>
        <w:jc w:val="center"/>
        <w:outlineLvl w:val="0"/>
        <w:rPr>
          <w:rFonts w:ascii="Times New Roman" w:hAnsi="Times New Roman" w:cs="Times New Roman"/>
          <w:sz w:val="40"/>
          <w:szCs w:val="40"/>
        </w:rPr>
      </w:pPr>
      <w:bookmarkStart w:id="0" w:name="bookmark0"/>
      <w:r w:rsidRPr="000855BB">
        <w:rPr>
          <w:rFonts w:ascii="Times New Roman" w:hAnsi="Times New Roman" w:cs="Times New Roman"/>
          <w:sz w:val="40"/>
          <w:szCs w:val="40"/>
        </w:rPr>
        <w:t xml:space="preserve">Рабочая программа </w:t>
      </w:r>
    </w:p>
    <w:p w:rsidR="00E817A6" w:rsidRDefault="009E7BE2" w:rsidP="00E817A6">
      <w:pPr>
        <w:jc w:val="center"/>
        <w:outlineLvl w:val="0"/>
        <w:rPr>
          <w:rFonts w:ascii="Times New Roman" w:hAnsi="Times New Roman" w:cs="Times New Roman"/>
          <w:sz w:val="32"/>
          <w:szCs w:val="32"/>
        </w:rPr>
      </w:pPr>
      <w:r w:rsidRPr="00E817A6">
        <w:rPr>
          <w:rFonts w:ascii="Times New Roman" w:hAnsi="Times New Roman" w:cs="Times New Roman"/>
          <w:sz w:val="32"/>
          <w:szCs w:val="32"/>
        </w:rPr>
        <w:t>по учебному предмету</w:t>
      </w:r>
    </w:p>
    <w:p w:rsidR="00D948A9" w:rsidRPr="00E817A6" w:rsidRDefault="009E7BE2" w:rsidP="00E817A6">
      <w:pPr>
        <w:jc w:val="center"/>
        <w:outlineLvl w:val="0"/>
        <w:rPr>
          <w:rFonts w:ascii="Times New Roman" w:hAnsi="Times New Roman" w:cs="Times New Roman"/>
          <w:sz w:val="32"/>
          <w:szCs w:val="32"/>
        </w:rPr>
      </w:pPr>
      <w:r w:rsidRPr="00E817A6">
        <w:rPr>
          <w:rFonts w:ascii="Times New Roman" w:hAnsi="Times New Roman" w:cs="Times New Roman"/>
          <w:sz w:val="32"/>
          <w:szCs w:val="32"/>
        </w:rPr>
        <w:t xml:space="preserve"> ПО.01. УП.02. ЖИВОПИСЬ</w:t>
      </w:r>
      <w:bookmarkEnd w:id="0"/>
    </w:p>
    <w:p w:rsidR="00D948A9" w:rsidRDefault="00D948A9"/>
    <w:p w:rsidR="000855BB" w:rsidRDefault="000855BB"/>
    <w:p w:rsidR="000855BB" w:rsidRDefault="000855BB"/>
    <w:p w:rsidR="000855BB" w:rsidRDefault="000855BB"/>
    <w:p w:rsidR="000855BB" w:rsidRDefault="000855BB"/>
    <w:p w:rsidR="000855BB" w:rsidRDefault="000855BB"/>
    <w:p w:rsidR="000855BB" w:rsidRDefault="000855BB"/>
    <w:p w:rsidR="000855BB" w:rsidRDefault="000855BB"/>
    <w:p w:rsidR="000855BB" w:rsidRDefault="000855BB"/>
    <w:p w:rsidR="000855BB" w:rsidRDefault="000855BB"/>
    <w:p w:rsidR="001D25B7" w:rsidRDefault="001D25B7"/>
    <w:p w:rsidR="001D25B7" w:rsidRDefault="001D25B7"/>
    <w:p w:rsidR="001D25B7" w:rsidRPr="001D25B7" w:rsidRDefault="001D25B7" w:rsidP="001D25B7">
      <w:pPr>
        <w:jc w:val="center"/>
        <w:rPr>
          <w:rFonts w:ascii="Times New Roman" w:hAnsi="Times New Roman" w:cs="Times New Roman"/>
        </w:rPr>
      </w:pPr>
      <w:proofErr w:type="gramStart"/>
      <w:r>
        <w:rPr>
          <w:rFonts w:ascii="Times New Roman" w:hAnsi="Times New Roman" w:cs="Times New Roman"/>
        </w:rPr>
        <w:t>с</w:t>
      </w:r>
      <w:proofErr w:type="gramEnd"/>
      <w:r w:rsidRPr="001D25B7">
        <w:rPr>
          <w:rFonts w:ascii="Times New Roman" w:hAnsi="Times New Roman" w:cs="Times New Roman"/>
        </w:rPr>
        <w:t xml:space="preserve">. Верхняя </w:t>
      </w:r>
      <w:proofErr w:type="spellStart"/>
      <w:r w:rsidRPr="001D25B7">
        <w:rPr>
          <w:rFonts w:ascii="Times New Roman" w:hAnsi="Times New Roman" w:cs="Times New Roman"/>
        </w:rPr>
        <w:t>Хава</w:t>
      </w:r>
      <w:proofErr w:type="spellEnd"/>
      <w:r w:rsidRPr="001D25B7">
        <w:rPr>
          <w:rFonts w:ascii="Times New Roman" w:hAnsi="Times New Roman" w:cs="Times New Roman"/>
        </w:rPr>
        <w:t xml:space="preserve"> 2023г.</w:t>
      </w:r>
    </w:p>
    <w:p w:rsidR="000855BB" w:rsidRDefault="000855BB"/>
    <w:p w:rsidR="00890036" w:rsidRPr="004027AB" w:rsidRDefault="009E7BE2" w:rsidP="004027AB">
      <w:pPr>
        <w:jc w:val="center"/>
        <w:rPr>
          <w:rFonts w:ascii="Times New Roman" w:hAnsi="Times New Roman" w:cs="Times New Roman"/>
        </w:rPr>
      </w:pPr>
      <w:r w:rsidRPr="001D25B7">
        <w:rPr>
          <w:rFonts w:ascii="Times New Roman" w:hAnsi="Times New Roman" w:cs="Times New Roman"/>
          <w:b/>
          <w:sz w:val="28"/>
          <w:szCs w:val="28"/>
        </w:rPr>
        <w:lastRenderedPageBreak/>
        <w:t>Разработчик:</w:t>
      </w:r>
      <w:r w:rsidRPr="007662F0">
        <w:rPr>
          <w:rFonts w:ascii="Times New Roman" w:hAnsi="Times New Roman" w:cs="Times New Roman"/>
        </w:rPr>
        <w:t xml:space="preserve"> </w:t>
      </w:r>
      <w:proofErr w:type="spellStart"/>
      <w:r w:rsidR="00B73D46" w:rsidRPr="001D25B7">
        <w:rPr>
          <w:rFonts w:ascii="Times New Roman" w:hAnsi="Times New Roman" w:cs="Times New Roman"/>
          <w:sz w:val="28"/>
          <w:szCs w:val="28"/>
        </w:rPr>
        <w:t>Дыбова</w:t>
      </w:r>
      <w:proofErr w:type="spellEnd"/>
      <w:r w:rsidR="00B73D46" w:rsidRPr="001D25B7">
        <w:rPr>
          <w:rFonts w:ascii="Times New Roman" w:hAnsi="Times New Roman" w:cs="Times New Roman"/>
          <w:sz w:val="28"/>
          <w:szCs w:val="28"/>
        </w:rPr>
        <w:t xml:space="preserve"> Марина Михайловна</w:t>
      </w:r>
      <w:r w:rsidRPr="007662F0">
        <w:rPr>
          <w:rFonts w:ascii="Times New Roman" w:hAnsi="Times New Roman" w:cs="Times New Roman"/>
        </w:rPr>
        <w:t>, преподаватель</w:t>
      </w:r>
      <w:r w:rsidR="00B73D46" w:rsidRPr="007662F0">
        <w:rPr>
          <w:rFonts w:ascii="Times New Roman" w:hAnsi="Times New Roman" w:cs="Times New Roman"/>
        </w:rPr>
        <w:t xml:space="preserve"> высшей категории </w:t>
      </w:r>
      <w:r w:rsidRPr="007662F0">
        <w:rPr>
          <w:rFonts w:ascii="Times New Roman" w:hAnsi="Times New Roman" w:cs="Times New Roman"/>
        </w:rPr>
        <w:t xml:space="preserve">отделения </w:t>
      </w:r>
      <w:r w:rsidR="00B73D46" w:rsidRPr="007662F0">
        <w:rPr>
          <w:rFonts w:ascii="Times New Roman" w:hAnsi="Times New Roman" w:cs="Times New Roman"/>
        </w:rPr>
        <w:t>«Изобразительное искусство» МКУ ДО «</w:t>
      </w:r>
      <w:proofErr w:type="spellStart"/>
      <w:r w:rsidR="00B73D46" w:rsidRPr="007662F0">
        <w:rPr>
          <w:rFonts w:ascii="Times New Roman" w:hAnsi="Times New Roman" w:cs="Times New Roman"/>
        </w:rPr>
        <w:t>Верхнехавская</w:t>
      </w:r>
      <w:proofErr w:type="spellEnd"/>
      <w:r w:rsidR="00B73D46" w:rsidRPr="007662F0">
        <w:rPr>
          <w:rFonts w:ascii="Times New Roman" w:hAnsi="Times New Roman" w:cs="Times New Roman"/>
        </w:rPr>
        <w:t xml:space="preserve"> ДШИ»</w:t>
      </w:r>
      <w:r w:rsidRPr="007662F0">
        <w:rPr>
          <w:rFonts w:ascii="Times New Roman" w:hAnsi="Times New Roman" w:cs="Times New Roman"/>
        </w:rPr>
        <w:t>.</w:t>
      </w:r>
    </w:p>
    <w:p w:rsidR="004027AB" w:rsidRPr="005412CF" w:rsidRDefault="004027AB" w:rsidP="001D25B7">
      <w:pPr>
        <w:rPr>
          <w:rFonts w:ascii="Times New Roman" w:hAnsi="Times New Roman" w:cs="Times New Roman"/>
          <w:b/>
          <w:sz w:val="32"/>
          <w:szCs w:val="32"/>
        </w:rPr>
      </w:pPr>
    </w:p>
    <w:p w:rsidR="00B73D46" w:rsidRPr="005412CF" w:rsidRDefault="009E7BE2" w:rsidP="007662F0">
      <w:pPr>
        <w:jc w:val="center"/>
        <w:rPr>
          <w:rFonts w:ascii="Times New Roman" w:hAnsi="Times New Roman" w:cs="Times New Roman"/>
          <w:b/>
          <w:sz w:val="32"/>
          <w:szCs w:val="32"/>
        </w:rPr>
      </w:pPr>
      <w:r w:rsidRPr="005412CF">
        <w:rPr>
          <w:rFonts w:ascii="Times New Roman" w:hAnsi="Times New Roman" w:cs="Times New Roman"/>
          <w:b/>
          <w:sz w:val="32"/>
          <w:szCs w:val="32"/>
        </w:rPr>
        <w:t>Рецензия</w:t>
      </w:r>
      <w:r w:rsidR="00B73D46" w:rsidRPr="005412CF">
        <w:rPr>
          <w:rFonts w:ascii="Times New Roman" w:hAnsi="Times New Roman" w:cs="Times New Roman"/>
          <w:b/>
          <w:sz w:val="32"/>
          <w:szCs w:val="32"/>
        </w:rPr>
        <w:t xml:space="preserve">  </w:t>
      </w:r>
      <w:r w:rsidRPr="005412CF">
        <w:rPr>
          <w:rFonts w:ascii="Times New Roman" w:hAnsi="Times New Roman" w:cs="Times New Roman"/>
          <w:b/>
          <w:sz w:val="32"/>
          <w:szCs w:val="32"/>
        </w:rPr>
        <w:t>на рабочую программу</w:t>
      </w:r>
    </w:p>
    <w:p w:rsidR="007662F0" w:rsidRPr="007662F0" w:rsidRDefault="009E7BE2" w:rsidP="007662F0">
      <w:pPr>
        <w:jc w:val="center"/>
        <w:rPr>
          <w:rFonts w:ascii="Times New Roman" w:hAnsi="Times New Roman" w:cs="Times New Roman"/>
          <w:sz w:val="28"/>
          <w:szCs w:val="28"/>
        </w:rPr>
      </w:pPr>
      <w:r w:rsidRPr="007662F0">
        <w:rPr>
          <w:rFonts w:ascii="Times New Roman" w:hAnsi="Times New Roman" w:cs="Times New Roman"/>
          <w:sz w:val="28"/>
          <w:szCs w:val="28"/>
        </w:rPr>
        <w:t>по учебному предмету ПО.01. УП.02. «Живоп</w:t>
      </w:r>
      <w:r w:rsidR="00B73D46" w:rsidRPr="007662F0">
        <w:rPr>
          <w:rFonts w:ascii="Times New Roman" w:hAnsi="Times New Roman" w:cs="Times New Roman"/>
          <w:sz w:val="28"/>
          <w:szCs w:val="28"/>
        </w:rPr>
        <w:t xml:space="preserve">ись» </w:t>
      </w:r>
      <w:r w:rsidRPr="007662F0">
        <w:rPr>
          <w:rFonts w:ascii="Times New Roman" w:hAnsi="Times New Roman" w:cs="Times New Roman"/>
          <w:sz w:val="28"/>
          <w:szCs w:val="28"/>
        </w:rPr>
        <w:t xml:space="preserve"> </w:t>
      </w:r>
    </w:p>
    <w:p w:rsidR="007662F0" w:rsidRDefault="009E7BE2" w:rsidP="007662F0">
      <w:pPr>
        <w:jc w:val="center"/>
        <w:rPr>
          <w:rFonts w:ascii="Times New Roman" w:hAnsi="Times New Roman" w:cs="Times New Roman"/>
          <w:sz w:val="28"/>
          <w:szCs w:val="28"/>
        </w:rPr>
      </w:pPr>
      <w:r w:rsidRPr="007662F0">
        <w:rPr>
          <w:rFonts w:ascii="Times New Roman" w:hAnsi="Times New Roman" w:cs="Times New Roman"/>
          <w:sz w:val="28"/>
          <w:szCs w:val="28"/>
        </w:rPr>
        <w:t>дополнительной предпрофессиональной общеобразовательной</w:t>
      </w:r>
      <w:r w:rsidR="00B73D46" w:rsidRPr="007662F0">
        <w:rPr>
          <w:rFonts w:ascii="Times New Roman" w:hAnsi="Times New Roman" w:cs="Times New Roman"/>
          <w:sz w:val="28"/>
          <w:szCs w:val="28"/>
        </w:rPr>
        <w:t xml:space="preserve"> программы в </w:t>
      </w:r>
      <w:r w:rsidRPr="007662F0">
        <w:rPr>
          <w:rFonts w:ascii="Times New Roman" w:hAnsi="Times New Roman" w:cs="Times New Roman"/>
          <w:sz w:val="28"/>
          <w:szCs w:val="28"/>
        </w:rPr>
        <w:t xml:space="preserve"> области </w:t>
      </w:r>
      <w:r w:rsidR="005412CF">
        <w:rPr>
          <w:rFonts w:ascii="Times New Roman" w:hAnsi="Times New Roman" w:cs="Times New Roman"/>
          <w:sz w:val="28"/>
          <w:szCs w:val="28"/>
        </w:rPr>
        <w:t>декоративно-прикладного искусства</w:t>
      </w:r>
    </w:p>
    <w:p w:rsidR="00D948A9" w:rsidRDefault="009E7BE2" w:rsidP="007662F0">
      <w:pPr>
        <w:jc w:val="center"/>
        <w:rPr>
          <w:rFonts w:ascii="Times New Roman" w:hAnsi="Times New Roman" w:cs="Times New Roman"/>
          <w:sz w:val="28"/>
          <w:szCs w:val="28"/>
        </w:rPr>
      </w:pPr>
      <w:r w:rsidRPr="007662F0">
        <w:rPr>
          <w:rFonts w:ascii="Times New Roman" w:hAnsi="Times New Roman" w:cs="Times New Roman"/>
          <w:sz w:val="28"/>
          <w:szCs w:val="28"/>
        </w:rPr>
        <w:t xml:space="preserve"> «Декоративно-прикладное </w:t>
      </w:r>
      <w:r w:rsidR="00B73D46" w:rsidRPr="007662F0">
        <w:rPr>
          <w:rFonts w:ascii="Times New Roman" w:hAnsi="Times New Roman" w:cs="Times New Roman"/>
          <w:sz w:val="28"/>
          <w:szCs w:val="28"/>
        </w:rPr>
        <w:t>искусство»</w:t>
      </w:r>
      <w:r w:rsidR="007662F0">
        <w:rPr>
          <w:rFonts w:ascii="Times New Roman" w:hAnsi="Times New Roman" w:cs="Times New Roman"/>
          <w:sz w:val="28"/>
          <w:szCs w:val="28"/>
        </w:rPr>
        <w:t>.</w:t>
      </w:r>
    </w:p>
    <w:p w:rsidR="004027AB" w:rsidRPr="007662F0" w:rsidRDefault="004027AB" w:rsidP="007662F0">
      <w:pPr>
        <w:jc w:val="center"/>
        <w:rPr>
          <w:rFonts w:ascii="Times New Roman" w:hAnsi="Times New Roman" w:cs="Times New Roman"/>
          <w:sz w:val="28"/>
          <w:szCs w:val="28"/>
        </w:rPr>
      </w:pPr>
    </w:p>
    <w:p w:rsidR="00D948A9" w:rsidRPr="00A66A1F" w:rsidRDefault="009E7BE2" w:rsidP="00A66A1F">
      <w:pPr>
        <w:pStyle w:val="a4"/>
        <w:numPr>
          <w:ilvl w:val="0"/>
          <w:numId w:val="1"/>
        </w:numPr>
        <w:jc w:val="both"/>
        <w:rPr>
          <w:rFonts w:ascii="Times New Roman" w:hAnsi="Times New Roman" w:cs="Times New Roman"/>
        </w:rPr>
      </w:pPr>
      <w:r w:rsidRPr="00A66A1F">
        <w:rPr>
          <w:rFonts w:ascii="Times New Roman" w:hAnsi="Times New Roman" w:cs="Times New Roman"/>
        </w:rPr>
        <w:t>Представленная на рецензию программа «Живопись» разработана на осн</w:t>
      </w:r>
      <w:r w:rsidR="007662F0" w:rsidRPr="00A66A1F">
        <w:rPr>
          <w:rFonts w:ascii="Times New Roman" w:hAnsi="Times New Roman" w:cs="Times New Roman"/>
        </w:rPr>
        <w:t>ове и с учетом Ф</w:t>
      </w:r>
      <w:r w:rsidRPr="00A66A1F">
        <w:rPr>
          <w:rFonts w:ascii="Times New Roman" w:hAnsi="Times New Roman" w:cs="Times New Roman"/>
        </w:rPr>
        <w:t>Г</w:t>
      </w:r>
      <w:r w:rsidR="007662F0" w:rsidRPr="00A66A1F">
        <w:rPr>
          <w:rFonts w:ascii="Times New Roman" w:hAnsi="Times New Roman" w:cs="Times New Roman"/>
        </w:rPr>
        <w:t>Т.</w:t>
      </w:r>
    </w:p>
    <w:p w:rsidR="007662F0" w:rsidRDefault="009E7BE2" w:rsidP="007662F0">
      <w:pPr>
        <w:ind w:firstLine="360"/>
        <w:jc w:val="both"/>
        <w:rPr>
          <w:rFonts w:ascii="Times New Roman" w:hAnsi="Times New Roman" w:cs="Times New Roman"/>
        </w:rPr>
      </w:pPr>
      <w:r w:rsidRPr="007662F0">
        <w:rPr>
          <w:rFonts w:ascii="Times New Roman" w:hAnsi="Times New Roman" w:cs="Times New Roman"/>
        </w:rPr>
        <w:t>В пояснительной записке разъясняе</w:t>
      </w:r>
      <w:r w:rsidR="007662F0">
        <w:rPr>
          <w:rFonts w:ascii="Times New Roman" w:hAnsi="Times New Roman" w:cs="Times New Roman"/>
        </w:rPr>
        <w:t>тся значимость данной программы.</w:t>
      </w:r>
    </w:p>
    <w:p w:rsidR="00D948A9" w:rsidRPr="007662F0" w:rsidRDefault="007662F0" w:rsidP="007662F0">
      <w:pPr>
        <w:ind w:firstLine="360"/>
        <w:jc w:val="both"/>
        <w:rPr>
          <w:rFonts w:ascii="Times New Roman" w:hAnsi="Times New Roman" w:cs="Times New Roman"/>
        </w:rPr>
      </w:pPr>
      <w:r>
        <w:rPr>
          <w:rFonts w:ascii="Times New Roman" w:hAnsi="Times New Roman" w:cs="Times New Roman"/>
        </w:rPr>
        <w:t xml:space="preserve"> В </w:t>
      </w:r>
      <w:r w:rsidR="009E7BE2" w:rsidRPr="007662F0">
        <w:rPr>
          <w:rFonts w:ascii="Times New Roman" w:hAnsi="Times New Roman" w:cs="Times New Roman"/>
        </w:rPr>
        <w:t xml:space="preserve">учебном плане образовательного учреждения, выявляются </w:t>
      </w:r>
      <w:proofErr w:type="spellStart"/>
      <w:r w:rsidR="009E7BE2" w:rsidRPr="007662F0">
        <w:rPr>
          <w:rFonts w:ascii="Times New Roman" w:hAnsi="Times New Roman" w:cs="Times New Roman"/>
        </w:rPr>
        <w:t>межпредметные</w:t>
      </w:r>
      <w:proofErr w:type="spellEnd"/>
      <w:r w:rsidR="009E7BE2" w:rsidRPr="007662F0">
        <w:rPr>
          <w:rFonts w:ascii="Times New Roman" w:hAnsi="Times New Roman" w:cs="Times New Roman"/>
        </w:rPr>
        <w:t xml:space="preserve"> связи.</w:t>
      </w:r>
    </w:p>
    <w:p w:rsidR="00D948A9" w:rsidRPr="007662F0" w:rsidRDefault="007662F0" w:rsidP="007662F0">
      <w:pPr>
        <w:ind w:firstLine="360"/>
        <w:jc w:val="both"/>
        <w:rPr>
          <w:rFonts w:ascii="Times New Roman" w:hAnsi="Times New Roman" w:cs="Times New Roman"/>
        </w:rPr>
      </w:pPr>
      <w:r>
        <w:rPr>
          <w:rFonts w:ascii="Times New Roman" w:hAnsi="Times New Roman" w:cs="Times New Roman"/>
        </w:rPr>
        <w:t>С</w:t>
      </w:r>
      <w:r w:rsidR="009E7BE2" w:rsidRPr="007662F0">
        <w:rPr>
          <w:rFonts w:ascii="Times New Roman" w:hAnsi="Times New Roman" w:cs="Times New Roman"/>
        </w:rPr>
        <w:t>рок реализации программы учебного предмета «Живопись» составляет 5 л сроком обучения 5 лет.</w:t>
      </w:r>
    </w:p>
    <w:p w:rsidR="00D948A9" w:rsidRPr="007662F0" w:rsidRDefault="007662F0" w:rsidP="007662F0">
      <w:pPr>
        <w:ind w:firstLine="360"/>
        <w:jc w:val="both"/>
        <w:rPr>
          <w:rFonts w:ascii="Times New Roman" w:hAnsi="Times New Roman" w:cs="Times New Roman"/>
        </w:rPr>
      </w:pPr>
      <w:r>
        <w:rPr>
          <w:rFonts w:ascii="Times New Roman" w:hAnsi="Times New Roman" w:cs="Times New Roman"/>
        </w:rPr>
        <w:t>С</w:t>
      </w:r>
      <w:r w:rsidR="009E7BE2" w:rsidRPr="007662F0">
        <w:rPr>
          <w:rFonts w:ascii="Times New Roman" w:hAnsi="Times New Roman" w:cs="Times New Roman"/>
        </w:rPr>
        <w:t xml:space="preserve">труктура программы выдержана, все разделы прописаны четко и конкретно, </w:t>
      </w:r>
      <w:r>
        <w:rPr>
          <w:rFonts w:ascii="Times New Roman" w:hAnsi="Times New Roman" w:cs="Times New Roman"/>
        </w:rPr>
        <w:t xml:space="preserve">Темы </w:t>
      </w:r>
      <w:r w:rsidR="009E7BE2" w:rsidRPr="007662F0">
        <w:rPr>
          <w:rFonts w:ascii="Times New Roman" w:hAnsi="Times New Roman" w:cs="Times New Roman"/>
        </w:rPr>
        <w:t>заданий определяются систематичностью обучения и воспитательным характером.</w:t>
      </w:r>
    </w:p>
    <w:p w:rsidR="00D948A9" w:rsidRPr="007662F0" w:rsidRDefault="00A13285" w:rsidP="007662F0">
      <w:pPr>
        <w:ind w:firstLine="360"/>
        <w:jc w:val="both"/>
        <w:rPr>
          <w:rFonts w:ascii="Times New Roman" w:hAnsi="Times New Roman" w:cs="Times New Roman"/>
        </w:rPr>
      </w:pPr>
      <w:r>
        <w:rPr>
          <w:rFonts w:ascii="Times New Roman" w:hAnsi="Times New Roman" w:cs="Times New Roman"/>
        </w:rPr>
        <w:t>Календарн</w:t>
      </w:r>
      <w:r w:rsidR="009E7BE2" w:rsidRPr="007662F0">
        <w:rPr>
          <w:rFonts w:ascii="Times New Roman" w:hAnsi="Times New Roman" w:cs="Times New Roman"/>
        </w:rPr>
        <w:t>о-т</w:t>
      </w:r>
      <w:r>
        <w:rPr>
          <w:rFonts w:ascii="Times New Roman" w:hAnsi="Times New Roman" w:cs="Times New Roman"/>
        </w:rPr>
        <w:t>ематический</w:t>
      </w:r>
      <w:r w:rsidR="009E7BE2" w:rsidRPr="007662F0">
        <w:rPr>
          <w:rFonts w:ascii="Times New Roman" w:hAnsi="Times New Roman" w:cs="Times New Roman"/>
        </w:rPr>
        <w:t xml:space="preserve"> план построен на системе планомерного изложения зна</w:t>
      </w:r>
      <w:r>
        <w:rPr>
          <w:rFonts w:ascii="Times New Roman" w:hAnsi="Times New Roman" w:cs="Times New Roman"/>
        </w:rPr>
        <w:t>ний</w:t>
      </w:r>
      <w:r w:rsidR="009E7BE2" w:rsidRPr="007662F0">
        <w:rPr>
          <w:rFonts w:ascii="Times New Roman" w:hAnsi="Times New Roman" w:cs="Times New Roman"/>
        </w:rPr>
        <w:t xml:space="preserve"> последовательного изложения умений и нав</w:t>
      </w:r>
      <w:r>
        <w:rPr>
          <w:rFonts w:ascii="Times New Roman" w:hAnsi="Times New Roman" w:cs="Times New Roman"/>
        </w:rPr>
        <w:t xml:space="preserve">ыков с постепенным усложнением </w:t>
      </w:r>
      <w:r w:rsidR="009E7BE2" w:rsidRPr="007662F0">
        <w:rPr>
          <w:rFonts w:ascii="Times New Roman" w:hAnsi="Times New Roman" w:cs="Times New Roman"/>
        </w:rPr>
        <w:t xml:space="preserve"> задач. Программа ориентирована на теоретические и</w:t>
      </w:r>
      <w:r>
        <w:rPr>
          <w:rFonts w:ascii="Times New Roman" w:hAnsi="Times New Roman" w:cs="Times New Roman"/>
        </w:rPr>
        <w:t xml:space="preserve"> практические задания, что позволяет </w:t>
      </w:r>
      <w:r w:rsidR="009E7BE2" w:rsidRPr="007662F0">
        <w:rPr>
          <w:rFonts w:ascii="Times New Roman" w:hAnsi="Times New Roman" w:cs="Times New Roman"/>
        </w:rPr>
        <w:t>познать и овладеть навыками живописного изображения. Предлагаемы</w:t>
      </w:r>
      <w:r>
        <w:rPr>
          <w:rFonts w:ascii="Times New Roman" w:hAnsi="Times New Roman" w:cs="Times New Roman"/>
        </w:rPr>
        <w:t>е темы занятий  носят</w:t>
      </w:r>
      <w:r w:rsidR="009E7BE2" w:rsidRPr="007662F0">
        <w:rPr>
          <w:rFonts w:ascii="Times New Roman" w:hAnsi="Times New Roman" w:cs="Times New Roman"/>
        </w:rPr>
        <w:t xml:space="preserve"> рекомендательный характер, преподавате</w:t>
      </w:r>
      <w:r>
        <w:rPr>
          <w:rFonts w:ascii="Times New Roman" w:hAnsi="Times New Roman" w:cs="Times New Roman"/>
        </w:rPr>
        <w:t xml:space="preserve">ль может предложить другие задания по </w:t>
      </w:r>
      <w:r w:rsidR="009E7BE2" w:rsidRPr="007662F0">
        <w:rPr>
          <w:rFonts w:ascii="Times New Roman" w:hAnsi="Times New Roman" w:cs="Times New Roman"/>
        </w:rPr>
        <w:t xml:space="preserve"> своему усмотрению, что дает ему возможность творчески применять на зан</w:t>
      </w:r>
      <w:r>
        <w:rPr>
          <w:rFonts w:ascii="Times New Roman" w:hAnsi="Times New Roman" w:cs="Times New Roman"/>
        </w:rPr>
        <w:t>ятиях</w:t>
      </w:r>
      <w:r w:rsidR="009E7BE2" w:rsidRPr="007662F0">
        <w:rPr>
          <w:rFonts w:ascii="Times New Roman" w:hAnsi="Times New Roman" w:cs="Times New Roman"/>
        </w:rPr>
        <w:t xml:space="preserve"> авторские методики.</w:t>
      </w:r>
    </w:p>
    <w:p w:rsidR="00D948A9" w:rsidRPr="007662F0" w:rsidRDefault="009E7BE2" w:rsidP="007662F0">
      <w:pPr>
        <w:ind w:firstLine="360"/>
        <w:jc w:val="both"/>
        <w:rPr>
          <w:rFonts w:ascii="Times New Roman" w:hAnsi="Times New Roman" w:cs="Times New Roman"/>
        </w:rPr>
      </w:pPr>
      <w:r w:rsidRPr="007662F0">
        <w:rPr>
          <w:rFonts w:ascii="Times New Roman" w:hAnsi="Times New Roman" w:cs="Times New Roman"/>
        </w:rPr>
        <w:t>Очень ценно, что в программе уделяется внимание развитию наблюдательно зрительной памяти учащихся.</w:t>
      </w:r>
    </w:p>
    <w:p w:rsidR="004027AB" w:rsidRDefault="00A13285" w:rsidP="00A66A1F">
      <w:pPr>
        <w:ind w:firstLine="360"/>
        <w:rPr>
          <w:rFonts w:ascii="Times New Roman" w:hAnsi="Times New Roman" w:cs="Times New Roman"/>
        </w:rPr>
      </w:pPr>
      <w:r>
        <w:rPr>
          <w:rFonts w:ascii="Times New Roman" w:hAnsi="Times New Roman" w:cs="Times New Roman"/>
        </w:rPr>
        <w:t xml:space="preserve">Программа </w:t>
      </w:r>
      <w:r w:rsidR="009E7BE2" w:rsidRPr="007662F0">
        <w:rPr>
          <w:rFonts w:ascii="Times New Roman" w:hAnsi="Times New Roman" w:cs="Times New Roman"/>
        </w:rPr>
        <w:t xml:space="preserve"> «Живопись» может быть рекомендована к внедрению в </w:t>
      </w:r>
      <w:r>
        <w:rPr>
          <w:rFonts w:ascii="Times New Roman" w:hAnsi="Times New Roman" w:cs="Times New Roman"/>
          <w:lang w:eastAsia="en-US" w:bidi="en-US"/>
        </w:rPr>
        <w:t>учебную</w:t>
      </w:r>
      <w:r w:rsidR="009E7BE2" w:rsidRPr="007662F0">
        <w:rPr>
          <w:rFonts w:ascii="Times New Roman" w:hAnsi="Times New Roman" w:cs="Times New Roman"/>
          <w:lang w:eastAsia="en-US" w:bidi="en-US"/>
        </w:rPr>
        <w:t xml:space="preserve"> </w:t>
      </w:r>
      <w:r w:rsidR="009E7BE2" w:rsidRPr="007662F0">
        <w:rPr>
          <w:rFonts w:ascii="Times New Roman" w:hAnsi="Times New Roman" w:cs="Times New Roman"/>
        </w:rPr>
        <w:t>практику для учащихся детских художественных школ, художественного отделе отделения декоративно-прикладного искусства школ искусств.</w:t>
      </w:r>
    </w:p>
    <w:p w:rsidR="00A66A1F" w:rsidRPr="007662F0" w:rsidRDefault="00A66A1F" w:rsidP="00A66A1F">
      <w:pPr>
        <w:ind w:firstLine="360"/>
        <w:rPr>
          <w:rFonts w:ascii="Times New Roman" w:hAnsi="Times New Roman" w:cs="Times New Roman"/>
        </w:rPr>
      </w:pPr>
      <w:r w:rsidRPr="007662F0">
        <w:rPr>
          <w:rFonts w:ascii="Times New Roman" w:hAnsi="Times New Roman" w:cs="Times New Roman"/>
        </w:rPr>
        <w:t>Учебно-тематический план каждого года методически обоснован, соответст</w:t>
      </w:r>
      <w:r>
        <w:rPr>
          <w:rFonts w:ascii="Times New Roman" w:hAnsi="Times New Roman" w:cs="Times New Roman"/>
        </w:rPr>
        <w:t>вует</w:t>
      </w:r>
      <w:r w:rsidRPr="007662F0">
        <w:rPr>
          <w:rFonts w:ascii="Times New Roman" w:hAnsi="Times New Roman" w:cs="Times New Roman"/>
        </w:rPr>
        <w:t xml:space="preserve"> возрасту обучающихся, их уровню подготовки, соде</w:t>
      </w:r>
      <w:r>
        <w:rPr>
          <w:rFonts w:ascii="Times New Roman" w:hAnsi="Times New Roman" w:cs="Times New Roman"/>
        </w:rPr>
        <w:t>ржит постепенное усложнение цели и</w:t>
      </w:r>
      <w:r w:rsidRPr="007662F0">
        <w:rPr>
          <w:rFonts w:ascii="Times New Roman" w:hAnsi="Times New Roman" w:cs="Times New Roman"/>
        </w:rPr>
        <w:t xml:space="preserve"> задач. Цикличность в подаче учебного материала позволяет педагогу постепенно, от год</w:t>
      </w:r>
      <w:r>
        <w:rPr>
          <w:rFonts w:ascii="Times New Roman" w:hAnsi="Times New Roman" w:cs="Times New Roman"/>
        </w:rPr>
        <w:t>а в год</w:t>
      </w:r>
      <w:r w:rsidRPr="007662F0">
        <w:rPr>
          <w:rFonts w:ascii="Times New Roman" w:hAnsi="Times New Roman" w:cs="Times New Roman"/>
        </w:rPr>
        <w:t xml:space="preserve">, усложнять глубину изучения предмета. Курс </w:t>
      </w:r>
      <w:r>
        <w:rPr>
          <w:rFonts w:ascii="Times New Roman" w:hAnsi="Times New Roman" w:cs="Times New Roman"/>
        </w:rPr>
        <w:t xml:space="preserve">обучения заканчивается выполнением </w:t>
      </w:r>
      <w:r w:rsidRPr="007662F0">
        <w:rPr>
          <w:rFonts w:ascii="Times New Roman" w:hAnsi="Times New Roman" w:cs="Times New Roman"/>
        </w:rPr>
        <w:t>сложного тематического натюрморта, закрепляющего и проверяющего знания, умени</w:t>
      </w:r>
      <w:r>
        <w:rPr>
          <w:rFonts w:ascii="Times New Roman" w:hAnsi="Times New Roman" w:cs="Times New Roman"/>
        </w:rPr>
        <w:t xml:space="preserve">я и </w:t>
      </w:r>
      <w:r w:rsidRPr="007662F0">
        <w:rPr>
          <w:rFonts w:ascii="Times New Roman" w:hAnsi="Times New Roman" w:cs="Times New Roman"/>
        </w:rPr>
        <w:t xml:space="preserve"> навыки, полученные за предыдущие годы обучения.</w:t>
      </w:r>
    </w:p>
    <w:p w:rsidR="00A66A1F" w:rsidRPr="007662F0" w:rsidRDefault="00A66A1F" w:rsidP="00A66A1F">
      <w:pPr>
        <w:ind w:firstLine="360"/>
        <w:rPr>
          <w:rFonts w:ascii="Times New Roman" w:hAnsi="Times New Roman" w:cs="Times New Roman"/>
        </w:rPr>
      </w:pPr>
      <w:r w:rsidRPr="007662F0">
        <w:rPr>
          <w:rFonts w:ascii="Times New Roman" w:hAnsi="Times New Roman" w:cs="Times New Roman"/>
        </w:rPr>
        <w:t>Разработана система заданий для самостоятельной работы обучающихся. Зада</w:t>
      </w:r>
      <w:r>
        <w:rPr>
          <w:rFonts w:ascii="Times New Roman" w:hAnsi="Times New Roman" w:cs="Times New Roman"/>
        </w:rPr>
        <w:t>чи</w:t>
      </w:r>
      <w:r w:rsidRPr="007662F0">
        <w:rPr>
          <w:rFonts w:ascii="Times New Roman" w:hAnsi="Times New Roman" w:cs="Times New Roman"/>
        </w:rPr>
        <w:t xml:space="preserve"> соответствуют изучаемой теме и развивают умения и</w:t>
      </w:r>
      <w:r>
        <w:rPr>
          <w:rFonts w:ascii="Times New Roman" w:hAnsi="Times New Roman" w:cs="Times New Roman"/>
        </w:rPr>
        <w:t xml:space="preserve"> навыки, полученные на аудиторных </w:t>
      </w:r>
      <w:r w:rsidRPr="007662F0">
        <w:rPr>
          <w:rFonts w:ascii="Times New Roman" w:hAnsi="Times New Roman" w:cs="Times New Roman"/>
        </w:rPr>
        <w:t>занятиях. Очень ценно, что в программе уделяется внимание развитию зри</w:t>
      </w:r>
      <w:r>
        <w:rPr>
          <w:rFonts w:ascii="Times New Roman" w:hAnsi="Times New Roman" w:cs="Times New Roman"/>
        </w:rPr>
        <w:t xml:space="preserve">тельной памяти </w:t>
      </w:r>
      <w:proofErr w:type="gramStart"/>
      <w:r w:rsidRPr="007662F0">
        <w:rPr>
          <w:rFonts w:ascii="Times New Roman" w:hAnsi="Times New Roman" w:cs="Times New Roman"/>
        </w:rPr>
        <w:t>обучающихся</w:t>
      </w:r>
      <w:proofErr w:type="gramEnd"/>
      <w:r w:rsidRPr="007662F0">
        <w:rPr>
          <w:rFonts w:ascii="Times New Roman" w:hAnsi="Times New Roman" w:cs="Times New Roman"/>
        </w:rPr>
        <w:t xml:space="preserve"> через самостоятельную работу.</w:t>
      </w:r>
    </w:p>
    <w:p w:rsidR="00A66A1F" w:rsidRPr="007662F0" w:rsidRDefault="00A66A1F" w:rsidP="00A66A1F">
      <w:pPr>
        <w:rPr>
          <w:rFonts w:ascii="Times New Roman" w:hAnsi="Times New Roman" w:cs="Times New Roman"/>
        </w:rPr>
      </w:pPr>
      <w:r w:rsidRPr="007662F0">
        <w:rPr>
          <w:rFonts w:ascii="Times New Roman" w:hAnsi="Times New Roman" w:cs="Times New Roman"/>
        </w:rPr>
        <w:t>Программа по учебному предмету «Живопись» может быть рекомендован</w:t>
      </w:r>
      <w:r>
        <w:rPr>
          <w:rFonts w:ascii="Times New Roman" w:hAnsi="Times New Roman" w:cs="Times New Roman"/>
        </w:rPr>
        <w:t>а к внедрению</w:t>
      </w:r>
    </w:p>
    <w:p w:rsidR="00A66A1F" w:rsidRPr="007662F0" w:rsidRDefault="00A66A1F" w:rsidP="00A66A1F">
      <w:pPr>
        <w:rPr>
          <w:rFonts w:ascii="Times New Roman" w:hAnsi="Times New Roman" w:cs="Times New Roman"/>
        </w:rPr>
      </w:pPr>
      <w:r w:rsidRPr="007662F0">
        <w:rPr>
          <w:rFonts w:ascii="Times New Roman" w:hAnsi="Times New Roman" w:cs="Times New Roman"/>
        </w:rPr>
        <w:t>в учебную работу детских художественных школ и художественных отделений ш</w:t>
      </w:r>
      <w:r>
        <w:rPr>
          <w:rFonts w:ascii="Times New Roman" w:hAnsi="Times New Roman" w:cs="Times New Roman"/>
        </w:rPr>
        <w:t>кол</w:t>
      </w:r>
      <w:r w:rsidRPr="007662F0">
        <w:rPr>
          <w:rFonts w:ascii="Times New Roman" w:hAnsi="Times New Roman" w:cs="Times New Roman"/>
        </w:rPr>
        <w:t xml:space="preserve"> искусств.</w:t>
      </w:r>
    </w:p>
    <w:p w:rsidR="00A66A1F" w:rsidRDefault="00A66A1F" w:rsidP="00A66A1F">
      <w:pPr>
        <w:rPr>
          <w:rFonts w:ascii="Times New Roman" w:hAnsi="Times New Roman" w:cs="Times New Roman"/>
        </w:rPr>
      </w:pPr>
    </w:p>
    <w:p w:rsidR="00A66A1F" w:rsidRPr="007662F0" w:rsidRDefault="00A66A1F" w:rsidP="00A66A1F">
      <w:pPr>
        <w:rPr>
          <w:rFonts w:ascii="Times New Roman" w:hAnsi="Times New Roman" w:cs="Times New Roman"/>
        </w:rPr>
      </w:pPr>
      <w:r w:rsidRPr="007662F0">
        <w:rPr>
          <w:rFonts w:ascii="Times New Roman" w:hAnsi="Times New Roman" w:cs="Times New Roman"/>
        </w:rPr>
        <w:t xml:space="preserve">Рецензент: </w:t>
      </w:r>
      <w:r>
        <w:rPr>
          <w:rFonts w:ascii="Times New Roman" w:hAnsi="Times New Roman" w:cs="Times New Roman"/>
        </w:rPr>
        <w:t>_________________________________________________</w:t>
      </w:r>
    </w:p>
    <w:p w:rsidR="004027AB" w:rsidRDefault="004027AB">
      <w:pPr>
        <w:rPr>
          <w:rFonts w:ascii="Times New Roman" w:hAnsi="Times New Roman" w:cs="Times New Roman"/>
        </w:rPr>
      </w:pPr>
    </w:p>
    <w:p w:rsidR="004027AB" w:rsidRDefault="004027AB">
      <w:pPr>
        <w:rPr>
          <w:rFonts w:ascii="Times New Roman" w:hAnsi="Times New Roman" w:cs="Times New Roman"/>
        </w:rPr>
      </w:pPr>
    </w:p>
    <w:p w:rsidR="004027AB" w:rsidRDefault="004027AB">
      <w:pPr>
        <w:rPr>
          <w:rFonts w:ascii="Times New Roman" w:hAnsi="Times New Roman" w:cs="Times New Roman"/>
        </w:rPr>
      </w:pPr>
    </w:p>
    <w:p w:rsidR="004027AB" w:rsidRDefault="004027AB">
      <w:pPr>
        <w:rPr>
          <w:rFonts w:ascii="Times New Roman" w:hAnsi="Times New Roman" w:cs="Times New Roman"/>
        </w:rPr>
      </w:pPr>
    </w:p>
    <w:p w:rsidR="004027AB" w:rsidRDefault="004027AB">
      <w:pPr>
        <w:rPr>
          <w:rFonts w:ascii="Times New Roman" w:hAnsi="Times New Roman" w:cs="Times New Roman"/>
        </w:rPr>
      </w:pPr>
    </w:p>
    <w:p w:rsidR="004027AB" w:rsidRDefault="004027AB">
      <w:pPr>
        <w:rPr>
          <w:rFonts w:ascii="Times New Roman" w:hAnsi="Times New Roman" w:cs="Times New Roman"/>
        </w:rPr>
      </w:pPr>
    </w:p>
    <w:p w:rsidR="004027AB" w:rsidRDefault="004027AB">
      <w:pPr>
        <w:rPr>
          <w:rFonts w:ascii="Times New Roman" w:hAnsi="Times New Roman" w:cs="Times New Roman"/>
        </w:rPr>
      </w:pPr>
    </w:p>
    <w:p w:rsidR="004027AB" w:rsidRDefault="004027AB">
      <w:pPr>
        <w:rPr>
          <w:rFonts w:ascii="Times New Roman" w:hAnsi="Times New Roman" w:cs="Times New Roman"/>
        </w:rPr>
      </w:pPr>
    </w:p>
    <w:p w:rsidR="00DD5F89" w:rsidRDefault="00DD5F89">
      <w:pPr>
        <w:rPr>
          <w:rFonts w:ascii="Times New Roman" w:hAnsi="Times New Roman" w:cs="Times New Roman"/>
        </w:rPr>
      </w:pPr>
    </w:p>
    <w:p w:rsidR="00A13285" w:rsidRPr="007662F0" w:rsidRDefault="00A13285">
      <w:pPr>
        <w:rPr>
          <w:rFonts w:ascii="Times New Roman" w:hAnsi="Times New Roman" w:cs="Times New Roman"/>
        </w:rPr>
      </w:pPr>
    </w:p>
    <w:p w:rsidR="00D948A9" w:rsidRPr="005412CF" w:rsidRDefault="009E7BE2" w:rsidP="00A13285">
      <w:pPr>
        <w:jc w:val="center"/>
        <w:rPr>
          <w:rFonts w:ascii="Times New Roman" w:hAnsi="Times New Roman" w:cs="Times New Roman"/>
          <w:b/>
          <w:sz w:val="32"/>
          <w:szCs w:val="32"/>
        </w:rPr>
      </w:pPr>
      <w:r w:rsidRPr="005412CF">
        <w:rPr>
          <w:rFonts w:ascii="Times New Roman" w:hAnsi="Times New Roman" w:cs="Times New Roman"/>
          <w:b/>
          <w:sz w:val="32"/>
          <w:szCs w:val="32"/>
        </w:rPr>
        <w:t>Структура программы учебного предмета</w:t>
      </w:r>
    </w:p>
    <w:p w:rsidR="00A13285" w:rsidRDefault="00A13285" w:rsidP="00A13285">
      <w:pPr>
        <w:tabs>
          <w:tab w:val="left" w:pos="349"/>
        </w:tabs>
        <w:jc w:val="center"/>
        <w:rPr>
          <w:rFonts w:ascii="Times New Roman" w:hAnsi="Times New Roman" w:cs="Times New Roman"/>
        </w:rPr>
      </w:pPr>
    </w:p>
    <w:p w:rsidR="00D948A9" w:rsidRPr="00A13285" w:rsidRDefault="009E7BE2" w:rsidP="005412CF">
      <w:pPr>
        <w:tabs>
          <w:tab w:val="left" w:pos="349"/>
        </w:tabs>
        <w:rPr>
          <w:rFonts w:ascii="Times New Roman" w:hAnsi="Times New Roman" w:cs="Times New Roman"/>
        </w:rPr>
      </w:pPr>
      <w:r w:rsidRPr="00A13285">
        <w:rPr>
          <w:rFonts w:ascii="Times New Roman" w:hAnsi="Times New Roman" w:cs="Times New Roman"/>
        </w:rPr>
        <w:t>1.</w:t>
      </w:r>
      <w:r w:rsidRPr="00A13285">
        <w:rPr>
          <w:rFonts w:ascii="Times New Roman" w:hAnsi="Times New Roman" w:cs="Times New Roman"/>
        </w:rPr>
        <w:tab/>
        <w:t>ПОЯСНИТЕЛЬНАЯ ЗАПИСКА</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Характеристика учебного предмета, его место и роль в образовательном процессе;</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Срок реализации учебного предмета;</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Объем учебного времени предусмотренный учебным планом образовательной организации на реализацию учебного предмета;</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Сведения о затратах учебного времени и графике промежуточной аттестации;</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Форма проведения учебных аудиторных занятий;</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Цель и задачи учебного предмета;</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Обоснование структуры программы учебного предмета;</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Методы обучения;</w:t>
      </w:r>
    </w:p>
    <w:p w:rsidR="00D948A9" w:rsidRPr="005412CF" w:rsidRDefault="009E7BE2" w:rsidP="005412CF">
      <w:pPr>
        <w:pStyle w:val="a4"/>
        <w:numPr>
          <w:ilvl w:val="0"/>
          <w:numId w:val="2"/>
        </w:numPr>
        <w:rPr>
          <w:rFonts w:ascii="Times New Roman" w:hAnsi="Times New Roman" w:cs="Times New Roman"/>
        </w:rPr>
      </w:pPr>
      <w:r w:rsidRPr="005412CF">
        <w:rPr>
          <w:rFonts w:ascii="Times New Roman" w:hAnsi="Times New Roman" w:cs="Times New Roman"/>
        </w:rPr>
        <w:t>Описание материально-технических условий реализации учебного предмета;</w:t>
      </w:r>
    </w:p>
    <w:p w:rsidR="00D948A9" w:rsidRPr="00A13285" w:rsidRDefault="009E7BE2">
      <w:pPr>
        <w:tabs>
          <w:tab w:val="left" w:pos="363"/>
        </w:tabs>
        <w:rPr>
          <w:rFonts w:ascii="Times New Roman" w:hAnsi="Times New Roman" w:cs="Times New Roman"/>
        </w:rPr>
      </w:pPr>
      <w:r w:rsidRPr="00A13285">
        <w:rPr>
          <w:rFonts w:ascii="Times New Roman" w:hAnsi="Times New Roman" w:cs="Times New Roman"/>
        </w:rPr>
        <w:t>2.</w:t>
      </w:r>
      <w:r w:rsidRPr="00A13285">
        <w:rPr>
          <w:rFonts w:ascii="Times New Roman" w:hAnsi="Times New Roman" w:cs="Times New Roman"/>
        </w:rPr>
        <w:tab/>
        <w:t>СОДЕРЖАНИЕ УЧЕБНОГО ПРЕДМЕТА</w:t>
      </w:r>
    </w:p>
    <w:p w:rsidR="00D948A9" w:rsidRPr="005412CF" w:rsidRDefault="009E7BE2" w:rsidP="005412CF">
      <w:pPr>
        <w:pStyle w:val="a4"/>
        <w:numPr>
          <w:ilvl w:val="0"/>
          <w:numId w:val="3"/>
        </w:numPr>
        <w:rPr>
          <w:rFonts w:ascii="Times New Roman" w:hAnsi="Times New Roman" w:cs="Times New Roman"/>
        </w:rPr>
      </w:pPr>
      <w:r w:rsidRPr="005412CF">
        <w:rPr>
          <w:rFonts w:ascii="Times New Roman" w:hAnsi="Times New Roman" w:cs="Times New Roman"/>
        </w:rPr>
        <w:t>Учебно-тематический план;</w:t>
      </w:r>
    </w:p>
    <w:p w:rsidR="00D948A9" w:rsidRPr="00A13285" w:rsidRDefault="009E7BE2">
      <w:pPr>
        <w:tabs>
          <w:tab w:val="left" w:pos="363"/>
        </w:tabs>
        <w:rPr>
          <w:rFonts w:ascii="Times New Roman" w:hAnsi="Times New Roman" w:cs="Times New Roman"/>
        </w:rPr>
      </w:pPr>
      <w:r w:rsidRPr="00A13285">
        <w:rPr>
          <w:rFonts w:ascii="Times New Roman" w:hAnsi="Times New Roman" w:cs="Times New Roman"/>
        </w:rPr>
        <w:t>3.</w:t>
      </w:r>
      <w:r w:rsidRPr="00A13285">
        <w:rPr>
          <w:rFonts w:ascii="Times New Roman" w:hAnsi="Times New Roman" w:cs="Times New Roman"/>
        </w:rPr>
        <w:tab/>
        <w:t>ТРЕБОВАНИЯ К УРОВНЮ ПОДГОТОВКИ УЧАЩИХСЯ</w:t>
      </w:r>
    </w:p>
    <w:p w:rsidR="00D948A9" w:rsidRPr="00A13285" w:rsidRDefault="009E7BE2">
      <w:pPr>
        <w:tabs>
          <w:tab w:val="left" w:pos="363"/>
        </w:tabs>
        <w:rPr>
          <w:rFonts w:ascii="Times New Roman" w:hAnsi="Times New Roman" w:cs="Times New Roman"/>
        </w:rPr>
      </w:pPr>
      <w:r w:rsidRPr="00A13285">
        <w:rPr>
          <w:rFonts w:ascii="Times New Roman" w:hAnsi="Times New Roman" w:cs="Times New Roman"/>
        </w:rPr>
        <w:t>4.</w:t>
      </w:r>
      <w:r w:rsidRPr="00A13285">
        <w:rPr>
          <w:rFonts w:ascii="Times New Roman" w:hAnsi="Times New Roman" w:cs="Times New Roman"/>
        </w:rPr>
        <w:tab/>
        <w:t>ФОРМЫ И МЕТОДЫ КОНТРОЛЯ, СИСТЕМА ОЦЕНОК</w:t>
      </w:r>
    </w:p>
    <w:p w:rsidR="00D948A9" w:rsidRPr="005412CF" w:rsidRDefault="009E7BE2" w:rsidP="005412CF">
      <w:pPr>
        <w:pStyle w:val="a4"/>
        <w:numPr>
          <w:ilvl w:val="0"/>
          <w:numId w:val="3"/>
        </w:numPr>
        <w:rPr>
          <w:rFonts w:ascii="Times New Roman" w:hAnsi="Times New Roman" w:cs="Times New Roman"/>
        </w:rPr>
      </w:pPr>
      <w:r w:rsidRPr="005412CF">
        <w:rPr>
          <w:rFonts w:ascii="Times New Roman" w:hAnsi="Times New Roman" w:cs="Times New Roman"/>
        </w:rPr>
        <w:t>Аттестация: цели, виды, форма, содержание;</w:t>
      </w:r>
    </w:p>
    <w:p w:rsidR="00D948A9" w:rsidRPr="005412CF" w:rsidRDefault="009E7BE2" w:rsidP="005412CF">
      <w:pPr>
        <w:pStyle w:val="a4"/>
        <w:numPr>
          <w:ilvl w:val="0"/>
          <w:numId w:val="3"/>
        </w:numPr>
        <w:rPr>
          <w:rFonts w:ascii="Times New Roman" w:hAnsi="Times New Roman" w:cs="Times New Roman"/>
        </w:rPr>
      </w:pPr>
      <w:r w:rsidRPr="005412CF">
        <w:rPr>
          <w:rFonts w:ascii="Times New Roman" w:hAnsi="Times New Roman" w:cs="Times New Roman"/>
        </w:rPr>
        <w:t>Критерии оценки;</w:t>
      </w:r>
    </w:p>
    <w:p w:rsidR="00D948A9" w:rsidRPr="00A13285" w:rsidRDefault="009E7BE2">
      <w:pPr>
        <w:tabs>
          <w:tab w:val="left" w:pos="363"/>
        </w:tabs>
        <w:rPr>
          <w:rFonts w:ascii="Times New Roman" w:hAnsi="Times New Roman" w:cs="Times New Roman"/>
        </w:rPr>
      </w:pPr>
      <w:r w:rsidRPr="00A13285">
        <w:rPr>
          <w:rFonts w:ascii="Times New Roman" w:hAnsi="Times New Roman" w:cs="Times New Roman"/>
        </w:rPr>
        <w:t>5.</w:t>
      </w:r>
      <w:r w:rsidRPr="00A13285">
        <w:rPr>
          <w:rFonts w:ascii="Times New Roman" w:hAnsi="Times New Roman" w:cs="Times New Roman"/>
        </w:rPr>
        <w:tab/>
        <w:t>МЕТОДИЧЕСКОЕ ОБЕСПЕЧЕНИЕ УЧЕБНОГО ПРОЦЕССА</w:t>
      </w:r>
    </w:p>
    <w:p w:rsidR="00D948A9" w:rsidRPr="005412CF" w:rsidRDefault="009E7BE2" w:rsidP="005412CF">
      <w:pPr>
        <w:pStyle w:val="a4"/>
        <w:numPr>
          <w:ilvl w:val="0"/>
          <w:numId w:val="4"/>
        </w:numPr>
        <w:rPr>
          <w:rFonts w:ascii="Times New Roman" w:hAnsi="Times New Roman" w:cs="Times New Roman"/>
        </w:rPr>
      </w:pPr>
      <w:r w:rsidRPr="005412CF">
        <w:rPr>
          <w:rFonts w:ascii="Times New Roman" w:hAnsi="Times New Roman" w:cs="Times New Roman"/>
        </w:rPr>
        <w:t>Методические рекомендации преподавателям;</w:t>
      </w:r>
    </w:p>
    <w:p w:rsidR="00D948A9" w:rsidRPr="005412CF" w:rsidRDefault="009E7BE2" w:rsidP="005412CF">
      <w:pPr>
        <w:pStyle w:val="a4"/>
        <w:numPr>
          <w:ilvl w:val="0"/>
          <w:numId w:val="4"/>
        </w:numPr>
        <w:rPr>
          <w:rFonts w:ascii="Times New Roman" w:hAnsi="Times New Roman" w:cs="Times New Roman"/>
        </w:rPr>
      </w:pPr>
      <w:r w:rsidRPr="005412CF">
        <w:rPr>
          <w:rFonts w:ascii="Times New Roman" w:hAnsi="Times New Roman" w:cs="Times New Roman"/>
        </w:rPr>
        <w:t>Рекомендации по организации самостоятельной работы учащихся;</w:t>
      </w:r>
    </w:p>
    <w:p w:rsidR="00D948A9" w:rsidRPr="00A13285" w:rsidRDefault="009E7BE2">
      <w:pPr>
        <w:tabs>
          <w:tab w:val="left" w:pos="363"/>
        </w:tabs>
        <w:rPr>
          <w:rFonts w:ascii="Times New Roman" w:hAnsi="Times New Roman" w:cs="Times New Roman"/>
        </w:rPr>
      </w:pPr>
      <w:r w:rsidRPr="00A13285">
        <w:rPr>
          <w:rFonts w:ascii="Times New Roman" w:hAnsi="Times New Roman" w:cs="Times New Roman"/>
        </w:rPr>
        <w:t>6.</w:t>
      </w:r>
      <w:r w:rsidRPr="00A13285">
        <w:rPr>
          <w:rFonts w:ascii="Times New Roman" w:hAnsi="Times New Roman" w:cs="Times New Roman"/>
        </w:rPr>
        <w:tab/>
        <w:t>СПИСОК ЛИТЕРАТУРЫ И СРЕДСТВ ОБУЧЕНИЯ</w:t>
      </w:r>
    </w:p>
    <w:p w:rsidR="00D948A9" w:rsidRPr="005412CF" w:rsidRDefault="009E7BE2" w:rsidP="005412CF">
      <w:pPr>
        <w:pStyle w:val="a4"/>
        <w:numPr>
          <w:ilvl w:val="0"/>
          <w:numId w:val="5"/>
        </w:numPr>
        <w:rPr>
          <w:rFonts w:ascii="Times New Roman" w:hAnsi="Times New Roman" w:cs="Times New Roman"/>
        </w:rPr>
      </w:pPr>
      <w:r w:rsidRPr="005412CF">
        <w:rPr>
          <w:rFonts w:ascii="Times New Roman" w:hAnsi="Times New Roman" w:cs="Times New Roman"/>
        </w:rPr>
        <w:t>Список методической литературы;</w:t>
      </w:r>
    </w:p>
    <w:p w:rsidR="00D948A9" w:rsidRPr="005412CF" w:rsidRDefault="009E7BE2" w:rsidP="005412CF">
      <w:pPr>
        <w:pStyle w:val="a4"/>
        <w:numPr>
          <w:ilvl w:val="0"/>
          <w:numId w:val="5"/>
        </w:numPr>
        <w:rPr>
          <w:rFonts w:ascii="Times New Roman" w:hAnsi="Times New Roman" w:cs="Times New Roman"/>
        </w:rPr>
      </w:pPr>
      <w:r w:rsidRPr="005412CF">
        <w:rPr>
          <w:rFonts w:ascii="Times New Roman" w:hAnsi="Times New Roman" w:cs="Times New Roman"/>
        </w:rPr>
        <w:t>Список учебной литературы;</w:t>
      </w:r>
    </w:p>
    <w:p w:rsidR="00D948A9" w:rsidRPr="005412CF" w:rsidRDefault="009E7BE2" w:rsidP="005412CF">
      <w:pPr>
        <w:pStyle w:val="a4"/>
        <w:numPr>
          <w:ilvl w:val="0"/>
          <w:numId w:val="5"/>
        </w:numPr>
        <w:rPr>
          <w:rFonts w:ascii="Times New Roman" w:hAnsi="Times New Roman" w:cs="Times New Roman"/>
        </w:rPr>
      </w:pPr>
      <w:r w:rsidRPr="005412CF">
        <w:rPr>
          <w:rFonts w:ascii="Times New Roman" w:hAnsi="Times New Roman" w:cs="Times New Roman"/>
        </w:rPr>
        <w:t>Список дополнительной литературы;</w:t>
      </w:r>
    </w:p>
    <w:p w:rsidR="00D948A9" w:rsidRPr="005412CF" w:rsidRDefault="009E7BE2" w:rsidP="005412CF">
      <w:pPr>
        <w:pStyle w:val="a4"/>
        <w:numPr>
          <w:ilvl w:val="0"/>
          <w:numId w:val="5"/>
        </w:numPr>
        <w:rPr>
          <w:rFonts w:ascii="Times New Roman" w:hAnsi="Times New Roman" w:cs="Times New Roman"/>
        </w:rPr>
      </w:pPr>
      <w:r w:rsidRPr="005412CF">
        <w:rPr>
          <w:rFonts w:ascii="Times New Roman" w:hAnsi="Times New Roman" w:cs="Times New Roman"/>
        </w:rPr>
        <w:t>Средства обучения.</w:t>
      </w:r>
    </w:p>
    <w:p w:rsidR="00D948A9" w:rsidRPr="00381C63" w:rsidRDefault="009E7BE2" w:rsidP="00381C63">
      <w:pPr>
        <w:pStyle w:val="a4"/>
        <w:numPr>
          <w:ilvl w:val="0"/>
          <w:numId w:val="6"/>
        </w:numPr>
        <w:tabs>
          <w:tab w:val="left" w:pos="3246"/>
        </w:tabs>
        <w:rPr>
          <w:rFonts w:ascii="Times New Roman" w:hAnsi="Times New Roman" w:cs="Times New Roman"/>
          <w:b/>
        </w:rPr>
      </w:pPr>
      <w:r w:rsidRPr="00381C63">
        <w:rPr>
          <w:rFonts w:ascii="Times New Roman" w:hAnsi="Times New Roman" w:cs="Times New Roman"/>
          <w:b/>
        </w:rPr>
        <w:t>ПОЯСНИТЕЛЬНАЯ ЗАПИСКА</w:t>
      </w:r>
    </w:p>
    <w:p w:rsidR="00D948A9" w:rsidRPr="00A13285" w:rsidRDefault="00D948A9">
      <w:pPr>
        <w:rPr>
          <w:rFonts w:ascii="Times New Roman" w:hAnsi="Times New Roman" w:cs="Times New Roman"/>
        </w:rPr>
      </w:pPr>
    </w:p>
    <w:p w:rsidR="00D948A9" w:rsidRPr="00381C63" w:rsidRDefault="009E7BE2" w:rsidP="00381C63">
      <w:pPr>
        <w:pStyle w:val="a4"/>
        <w:numPr>
          <w:ilvl w:val="0"/>
          <w:numId w:val="7"/>
        </w:numPr>
        <w:outlineLvl w:val="1"/>
        <w:rPr>
          <w:rFonts w:ascii="Times New Roman" w:hAnsi="Times New Roman" w:cs="Times New Roman"/>
        </w:rPr>
      </w:pPr>
      <w:bookmarkStart w:id="1" w:name="bookmark1"/>
      <w:r w:rsidRPr="00381C63">
        <w:rPr>
          <w:rFonts w:ascii="Times New Roman" w:hAnsi="Times New Roman" w:cs="Times New Roman"/>
        </w:rPr>
        <w:t>Характеристика учебного предмета, его место и роль в образовательном процессе</w:t>
      </w:r>
      <w:bookmarkEnd w:id="1"/>
    </w:p>
    <w:p w:rsidR="00D948A9" w:rsidRPr="00A13285" w:rsidRDefault="009E7BE2">
      <w:pPr>
        <w:ind w:firstLine="360"/>
        <w:rPr>
          <w:rFonts w:ascii="Times New Roman" w:hAnsi="Times New Roman" w:cs="Times New Roman"/>
        </w:rPr>
      </w:pPr>
      <w:r w:rsidRPr="00A13285">
        <w:rPr>
          <w:rFonts w:ascii="Times New Roman" w:hAnsi="Times New Roman" w:cs="Times New Roman"/>
        </w:rPr>
        <w:t>Программа учебного предмета «Живопись» разработана на основе и с учетом федеральных государственных требований к дополнительной предпрофессиональной общеобразовательной программе в области изобразительного искусства «Декоративно-прикладное творчество».</w:t>
      </w:r>
    </w:p>
    <w:p w:rsidR="00D948A9" w:rsidRPr="00A13285" w:rsidRDefault="009E7BE2">
      <w:pPr>
        <w:ind w:firstLine="360"/>
        <w:rPr>
          <w:rFonts w:ascii="Times New Roman" w:hAnsi="Times New Roman" w:cs="Times New Roman"/>
        </w:rPr>
      </w:pPr>
      <w:r w:rsidRPr="00A13285">
        <w:rPr>
          <w:rFonts w:ascii="Times New Roman" w:hAnsi="Times New Roman" w:cs="Times New Roman"/>
        </w:rPr>
        <w:t xml:space="preserve">Живопись - основополагающий предмет в системе художественного образования. </w:t>
      </w:r>
      <w:proofErr w:type="gramStart"/>
      <w:r w:rsidRPr="00A13285">
        <w:rPr>
          <w:rFonts w:ascii="Times New Roman" w:hAnsi="Times New Roman" w:cs="Times New Roman"/>
        </w:rPr>
        <w:t xml:space="preserve">Программа направлена на глубокое изучение ребенком натуры и приобретение им необходимых практических навыков в ее изображении цветом на плоскости листа в условном пространстве, развитие у учащихся способности видеть и изображать форму во всем многообразии и </w:t>
      </w:r>
      <w:proofErr w:type="spellStart"/>
      <w:r w:rsidRPr="00A13285">
        <w:rPr>
          <w:rFonts w:ascii="Times New Roman" w:hAnsi="Times New Roman" w:cs="Times New Roman"/>
        </w:rPr>
        <w:t>цвето</w:t>
      </w:r>
      <w:proofErr w:type="spellEnd"/>
      <w:r w:rsidRPr="00A13285">
        <w:rPr>
          <w:rFonts w:ascii="Times New Roman" w:hAnsi="Times New Roman" w:cs="Times New Roman"/>
        </w:rPr>
        <w:t>-светотеневых отношениях, используя различные средства живописи, на приобретение учащимися умений передавать форму цветом, грамотно организовывать лист, чувствовать колорит, владеть техническими приемами клеевой живописи - акварели, гуаши.</w:t>
      </w:r>
      <w:proofErr w:type="gramEnd"/>
    </w:p>
    <w:p w:rsidR="00D948A9" w:rsidRPr="00A13285" w:rsidRDefault="009E7BE2">
      <w:pPr>
        <w:ind w:firstLine="360"/>
        <w:rPr>
          <w:rFonts w:ascii="Times New Roman" w:hAnsi="Times New Roman" w:cs="Times New Roman"/>
        </w:rPr>
      </w:pPr>
      <w:r w:rsidRPr="00A13285">
        <w:rPr>
          <w:rFonts w:ascii="Times New Roman" w:hAnsi="Times New Roman" w:cs="Times New Roman"/>
        </w:rPr>
        <w:t>В образовательном процессе учебные предметы «Живопись», «Рисунок» дополняют друг друга, изучаются взаимосвязано, что способствует целостному восприятию предметного мира учащимися.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Учебный предмет «Живопись» направлен на формирование:</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знаний о свойствах живописных материалов, их возможностях и эстетических качествах;</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знаний разнообразных техник живописи;</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знаний о художественных и эстетических свойствах цвета, основных закономерностях создания цветового строя;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lastRenderedPageBreak/>
        <w:t>умений видеть и передавать цветовые отношения в условиях пространственно-воздушной среды;</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умение изображать объекты предметного мира, пространство, фигуру человека;</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умений видеть в окружающей среде объект для изображения, обучение методам постижения натуры, устойчивым умениям в ее изображении;</w:t>
      </w:r>
    </w:p>
    <w:p w:rsidR="00D948A9" w:rsidRPr="00A13285" w:rsidRDefault="009E7BE2" w:rsidP="005412CF">
      <w:pPr>
        <w:ind w:firstLine="360"/>
        <w:rPr>
          <w:rFonts w:ascii="Times New Roman" w:hAnsi="Times New Roman" w:cs="Times New Roman"/>
        </w:rPr>
      </w:pPr>
      <w:r w:rsidRPr="00A13285">
        <w:rPr>
          <w:rFonts w:ascii="Times New Roman" w:hAnsi="Times New Roman" w:cs="Times New Roman"/>
        </w:rPr>
        <w:t>навыков в использовании основных живописных техник и материалов;</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навыки последовательного ведения живописной работы.</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Учебный предмет «Живопись» - это система обучения и воспитания, приобретения знаний и развития умений и навыков на основе последовательного нарастания учебных задач. Программа по живописи включает ряд теоретических и практических заданий, которые направлены на работу с натурными объектами, на познание и осмысление красоты окружающего мира, понимание закономерности цветовых гармоний, познание многообразия методов и приемов работы с цветом и овладение устойчивыми умениями и навыками живописного изображения.</w:t>
      </w:r>
    </w:p>
    <w:p w:rsidR="00D948A9" w:rsidRPr="00381C63" w:rsidRDefault="009E7BE2" w:rsidP="00381C63">
      <w:pPr>
        <w:pStyle w:val="a4"/>
        <w:numPr>
          <w:ilvl w:val="0"/>
          <w:numId w:val="7"/>
        </w:numPr>
        <w:outlineLvl w:val="1"/>
        <w:rPr>
          <w:rFonts w:ascii="Times New Roman" w:hAnsi="Times New Roman" w:cs="Times New Roman"/>
          <w:b/>
        </w:rPr>
      </w:pPr>
      <w:bookmarkStart w:id="2" w:name="bookmark2"/>
      <w:r w:rsidRPr="00381C63">
        <w:rPr>
          <w:rFonts w:ascii="Times New Roman" w:hAnsi="Times New Roman" w:cs="Times New Roman"/>
          <w:b/>
        </w:rPr>
        <w:t>Срок реализации учебного предмета</w:t>
      </w:r>
      <w:bookmarkEnd w:id="2"/>
    </w:p>
    <w:p w:rsidR="00D948A9" w:rsidRPr="00A13285" w:rsidRDefault="009E7BE2">
      <w:pPr>
        <w:ind w:firstLine="360"/>
        <w:rPr>
          <w:rFonts w:ascii="Times New Roman" w:hAnsi="Times New Roman" w:cs="Times New Roman"/>
        </w:rPr>
      </w:pPr>
      <w:r w:rsidRPr="00A13285">
        <w:rPr>
          <w:rFonts w:ascii="Times New Roman" w:hAnsi="Times New Roman" w:cs="Times New Roman"/>
        </w:rPr>
        <w:t>При реализации программы «Декоративно-прикладное творчество» сроком обучения 5 лет срок реализации учебного предмета «Живопись» составляет 5 лет (с 1 по 5 классы).</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При реализации программы учебного предмета «Живопись» продолжительность учебных занятий с первого по шестой классы составляет 33 недели ежегодно.</w:t>
      </w:r>
    </w:p>
    <w:p w:rsidR="00D948A9" w:rsidRPr="00A13285" w:rsidRDefault="009E7BE2">
      <w:pPr>
        <w:rPr>
          <w:rFonts w:ascii="Times New Roman" w:hAnsi="Times New Roman" w:cs="Times New Roman"/>
        </w:rPr>
      </w:pPr>
      <w:r w:rsidRPr="00A13285">
        <w:rPr>
          <w:rFonts w:ascii="Times New Roman" w:hAnsi="Times New Roman" w:cs="Times New Roman"/>
        </w:rPr>
        <w:t>Объем учебного времени, предусмотренный учебным планом образовательной организации на реализацию учебного предмета</w:t>
      </w:r>
    </w:p>
    <w:p w:rsidR="00D948A9" w:rsidRPr="00381C63" w:rsidRDefault="009E7BE2" w:rsidP="00381C63">
      <w:pPr>
        <w:pStyle w:val="a4"/>
        <w:numPr>
          <w:ilvl w:val="0"/>
          <w:numId w:val="7"/>
        </w:numPr>
        <w:rPr>
          <w:rFonts w:ascii="Times New Roman" w:hAnsi="Times New Roman" w:cs="Times New Roman"/>
        </w:rPr>
      </w:pPr>
      <w:r w:rsidRPr="00381C63">
        <w:rPr>
          <w:rFonts w:ascii="Times New Roman" w:hAnsi="Times New Roman" w:cs="Times New Roman"/>
          <w:b/>
        </w:rPr>
        <w:t xml:space="preserve">Общий объем максимальной учебной нагрузки </w:t>
      </w:r>
      <w:r w:rsidRPr="00381C63">
        <w:rPr>
          <w:rFonts w:ascii="Times New Roman" w:hAnsi="Times New Roman" w:cs="Times New Roman"/>
        </w:rPr>
        <w:t>(трудоемкость в часах) учебного предмета «Живопись» со срок</w:t>
      </w:r>
      <w:r w:rsidR="00141663" w:rsidRPr="00381C63">
        <w:rPr>
          <w:rFonts w:ascii="Times New Roman" w:hAnsi="Times New Roman" w:cs="Times New Roman"/>
        </w:rPr>
        <w:t>ом обучения 5 лет составляет 627</w:t>
      </w:r>
      <w:r w:rsidRPr="00381C63">
        <w:rPr>
          <w:rFonts w:ascii="Times New Roman" w:hAnsi="Times New Roman" w:cs="Times New Roman"/>
        </w:rPr>
        <w:t xml:space="preserve"> часа, в то</w:t>
      </w:r>
      <w:r w:rsidR="00141663" w:rsidRPr="00381C63">
        <w:rPr>
          <w:rFonts w:ascii="Times New Roman" w:hAnsi="Times New Roman" w:cs="Times New Roman"/>
        </w:rPr>
        <w:t>м числе аудиторные занятия - 396</w:t>
      </w:r>
      <w:r w:rsidRPr="00381C63">
        <w:rPr>
          <w:rFonts w:ascii="Times New Roman" w:hAnsi="Times New Roman" w:cs="Times New Roman"/>
        </w:rPr>
        <w:t xml:space="preserve"> час</w:t>
      </w:r>
      <w:r w:rsidR="00141663" w:rsidRPr="00381C63">
        <w:rPr>
          <w:rFonts w:ascii="Times New Roman" w:hAnsi="Times New Roman" w:cs="Times New Roman"/>
        </w:rPr>
        <w:t>ов, самостоятельная работа - 231</w:t>
      </w:r>
      <w:r w:rsidRPr="00381C63">
        <w:rPr>
          <w:rFonts w:ascii="Times New Roman" w:hAnsi="Times New Roman" w:cs="Times New Roman"/>
        </w:rPr>
        <w:t xml:space="preserve"> часов. Общий объем максимальной учебной нагрузки учебного предмета «Живопись» со срок</w:t>
      </w:r>
      <w:r w:rsidR="00E234DD" w:rsidRPr="00381C63">
        <w:rPr>
          <w:rFonts w:ascii="Times New Roman" w:hAnsi="Times New Roman" w:cs="Times New Roman"/>
        </w:rPr>
        <w:t>о</w:t>
      </w:r>
      <w:r w:rsidR="00141663" w:rsidRPr="00381C63">
        <w:rPr>
          <w:rFonts w:ascii="Times New Roman" w:hAnsi="Times New Roman" w:cs="Times New Roman"/>
        </w:rPr>
        <w:t>м обучения 6 лет составляет 726</w:t>
      </w:r>
      <w:r w:rsidRPr="00381C63">
        <w:rPr>
          <w:rFonts w:ascii="Times New Roman" w:hAnsi="Times New Roman" w:cs="Times New Roman"/>
        </w:rPr>
        <w:t xml:space="preserve"> часов, в то</w:t>
      </w:r>
      <w:r w:rsidR="00141663" w:rsidRPr="00381C63">
        <w:rPr>
          <w:rFonts w:ascii="Times New Roman" w:hAnsi="Times New Roman" w:cs="Times New Roman"/>
        </w:rPr>
        <w:t>м числе аудиторные занятия - 462</w:t>
      </w:r>
      <w:r w:rsidRPr="00381C63">
        <w:rPr>
          <w:rFonts w:ascii="Times New Roman" w:hAnsi="Times New Roman" w:cs="Times New Roman"/>
        </w:rPr>
        <w:t xml:space="preserve"> часов, самостоятельная работа - </w:t>
      </w:r>
      <w:r w:rsidR="00141663" w:rsidRPr="00381C63">
        <w:rPr>
          <w:rFonts w:ascii="Times New Roman" w:hAnsi="Times New Roman" w:cs="Times New Roman"/>
        </w:rPr>
        <w:t>264</w:t>
      </w:r>
      <w:r w:rsidRPr="00381C63">
        <w:rPr>
          <w:rFonts w:ascii="Times New Roman" w:hAnsi="Times New Roman" w:cs="Times New Roman"/>
        </w:rPr>
        <w:t xml:space="preserve"> часов.</w:t>
      </w:r>
    </w:p>
    <w:p w:rsidR="00381C63" w:rsidRPr="00A13285" w:rsidRDefault="00381C63">
      <w:pPr>
        <w:ind w:firstLine="360"/>
        <w:rPr>
          <w:rFonts w:ascii="Times New Roman" w:hAnsi="Times New Roman" w:cs="Times New Roman"/>
        </w:rPr>
      </w:pPr>
    </w:p>
    <w:p w:rsidR="00D948A9" w:rsidRPr="00381C63" w:rsidRDefault="009E7BE2" w:rsidP="00381C63">
      <w:pPr>
        <w:pStyle w:val="a4"/>
        <w:numPr>
          <w:ilvl w:val="0"/>
          <w:numId w:val="7"/>
        </w:numPr>
        <w:outlineLvl w:val="1"/>
        <w:rPr>
          <w:rFonts w:ascii="Times New Roman" w:hAnsi="Times New Roman" w:cs="Times New Roman"/>
          <w:b/>
        </w:rPr>
      </w:pPr>
      <w:bookmarkStart w:id="3" w:name="bookmark3"/>
      <w:r w:rsidRPr="00381C63">
        <w:rPr>
          <w:rFonts w:ascii="Times New Roman" w:hAnsi="Times New Roman" w:cs="Times New Roman"/>
          <w:b/>
        </w:rPr>
        <w:t>Сведения о затратах учебного времени и графике промежуточной</w:t>
      </w:r>
      <w:bookmarkStart w:id="4" w:name="bookmark4"/>
      <w:bookmarkEnd w:id="3"/>
      <w:r w:rsidR="00381C63" w:rsidRPr="00381C63">
        <w:rPr>
          <w:rFonts w:ascii="Times New Roman" w:hAnsi="Times New Roman" w:cs="Times New Roman"/>
          <w:b/>
        </w:rPr>
        <w:t xml:space="preserve">   </w:t>
      </w:r>
      <w:r w:rsidRPr="00381C63">
        <w:rPr>
          <w:rFonts w:ascii="Times New Roman" w:hAnsi="Times New Roman" w:cs="Times New Roman"/>
          <w:b/>
        </w:rPr>
        <w:t>аттестации</w:t>
      </w:r>
      <w:bookmarkEnd w:id="4"/>
    </w:p>
    <w:p w:rsidR="005412CF" w:rsidRDefault="009E7BE2">
      <w:pPr>
        <w:rPr>
          <w:rFonts w:ascii="Times New Roman" w:hAnsi="Times New Roman" w:cs="Times New Roman"/>
        </w:rPr>
      </w:pPr>
      <w:r w:rsidRPr="00A13285">
        <w:rPr>
          <w:rFonts w:ascii="Times New Roman" w:hAnsi="Times New Roman" w:cs="Times New Roman"/>
        </w:rPr>
        <w:t>Учебный предмет «Живопись» со сроком обучения 5 лет (программа «Декоративно-прикладное творчество» со сроком обучения 5 лет)</w:t>
      </w:r>
    </w:p>
    <w:p w:rsidR="005412CF" w:rsidRPr="00A13285" w:rsidRDefault="005412CF">
      <w:pPr>
        <w:rPr>
          <w:rFonts w:ascii="Times New Roman" w:hAnsi="Times New Roman" w:cs="Times New Roman"/>
        </w:rPr>
      </w:pPr>
    </w:p>
    <w:tbl>
      <w:tblPr>
        <w:tblW w:w="5484" w:type="pct"/>
        <w:tblInd w:w="-1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51"/>
        <w:gridCol w:w="741"/>
        <w:gridCol w:w="741"/>
        <w:gridCol w:w="741"/>
        <w:gridCol w:w="741"/>
        <w:gridCol w:w="741"/>
        <w:gridCol w:w="741"/>
        <w:gridCol w:w="741"/>
        <w:gridCol w:w="890"/>
        <w:gridCol w:w="590"/>
        <w:gridCol w:w="743"/>
        <w:gridCol w:w="1303"/>
      </w:tblGrid>
      <w:tr w:rsidR="005412CF" w:rsidRPr="00D639AF" w:rsidTr="005412CF">
        <w:tc>
          <w:tcPr>
            <w:tcW w:w="1026" w:type="pct"/>
          </w:tcPr>
          <w:p w:rsidR="005412CF" w:rsidRPr="00AC0CF8" w:rsidRDefault="005412CF" w:rsidP="005412CF">
            <w:pPr>
              <w:jc w:val="center"/>
              <w:rPr>
                <w:rFonts w:ascii="Times New Roman" w:hAnsi="Times New Roman"/>
              </w:rPr>
            </w:pPr>
            <w:r w:rsidRPr="00AC0CF8">
              <w:rPr>
                <w:rFonts w:ascii="Times New Roman" w:hAnsi="Times New Roman"/>
              </w:rPr>
              <w:t>Вид учебной работы, аттестации, учебной нагрузки</w:t>
            </w:r>
          </w:p>
        </w:tc>
        <w:tc>
          <w:tcPr>
            <w:tcW w:w="3377" w:type="pct"/>
            <w:gridSpan w:val="10"/>
          </w:tcPr>
          <w:p w:rsidR="005412CF" w:rsidRPr="00AC0CF8" w:rsidRDefault="005412CF" w:rsidP="005412CF">
            <w:pPr>
              <w:snapToGrid w:val="0"/>
              <w:jc w:val="center"/>
              <w:rPr>
                <w:rFonts w:ascii="Times New Roman" w:hAnsi="Times New Roman"/>
              </w:rPr>
            </w:pPr>
            <w:r w:rsidRPr="00AC0CF8">
              <w:rPr>
                <w:rFonts w:ascii="Times New Roman" w:hAnsi="Times New Roman"/>
              </w:rPr>
              <w:t>Затраты учебного времени,</w:t>
            </w:r>
          </w:p>
          <w:p w:rsidR="005412CF" w:rsidRPr="00AC0CF8" w:rsidRDefault="005412CF" w:rsidP="005412CF">
            <w:pPr>
              <w:snapToGrid w:val="0"/>
              <w:jc w:val="center"/>
              <w:rPr>
                <w:rFonts w:ascii="Times New Roman" w:hAnsi="Times New Roman"/>
              </w:rPr>
            </w:pPr>
            <w:r w:rsidRPr="00AC0CF8">
              <w:rPr>
                <w:rFonts w:ascii="Times New Roman" w:hAnsi="Times New Roman"/>
              </w:rPr>
              <w:t>график промежуточной аттестации</w:t>
            </w:r>
          </w:p>
          <w:p w:rsidR="005412CF" w:rsidRPr="00D639AF" w:rsidRDefault="005412CF" w:rsidP="005412CF">
            <w:pPr>
              <w:jc w:val="center"/>
              <w:rPr>
                <w:rFonts w:ascii="Times New Roman" w:hAnsi="Times New Roman"/>
                <w:b/>
              </w:rPr>
            </w:pPr>
          </w:p>
        </w:tc>
        <w:tc>
          <w:tcPr>
            <w:tcW w:w="597" w:type="pct"/>
          </w:tcPr>
          <w:p w:rsidR="005412CF" w:rsidRPr="00D639AF" w:rsidRDefault="005412CF" w:rsidP="005412CF">
            <w:pPr>
              <w:jc w:val="center"/>
              <w:rPr>
                <w:rFonts w:ascii="Times New Roman" w:hAnsi="Times New Roman"/>
                <w:sz w:val="28"/>
                <w:szCs w:val="28"/>
              </w:rPr>
            </w:pPr>
            <w:r w:rsidRPr="00D639AF">
              <w:rPr>
                <w:rFonts w:ascii="Times New Roman" w:hAnsi="Times New Roman"/>
                <w:sz w:val="20"/>
                <w:szCs w:val="20"/>
              </w:rPr>
              <w:t>Всего часов</w:t>
            </w:r>
          </w:p>
        </w:tc>
      </w:tr>
      <w:tr w:rsidR="005412CF" w:rsidRPr="00D639AF" w:rsidTr="005412CF">
        <w:tc>
          <w:tcPr>
            <w:tcW w:w="1026" w:type="pct"/>
            <w:shd w:val="clear" w:color="auto" w:fill="E6E6E6"/>
          </w:tcPr>
          <w:p w:rsidR="005412CF" w:rsidRPr="00D639AF" w:rsidRDefault="005412CF" w:rsidP="005412CF">
            <w:pPr>
              <w:rPr>
                <w:rFonts w:ascii="Times New Roman" w:hAnsi="Times New Roman"/>
              </w:rPr>
            </w:pPr>
            <w:r>
              <w:rPr>
                <w:rFonts w:ascii="Times New Roman" w:hAnsi="Times New Roman"/>
              </w:rPr>
              <w:t>Классы</w:t>
            </w:r>
          </w:p>
        </w:tc>
        <w:tc>
          <w:tcPr>
            <w:tcW w:w="675" w:type="pct"/>
            <w:gridSpan w:val="2"/>
            <w:shd w:val="clear" w:color="auto" w:fill="E6E6E6"/>
          </w:tcPr>
          <w:p w:rsidR="005412CF" w:rsidRPr="00D639AF" w:rsidRDefault="005412CF" w:rsidP="005412CF">
            <w:pPr>
              <w:jc w:val="center"/>
              <w:rPr>
                <w:rFonts w:ascii="Times New Roman" w:hAnsi="Times New Roman"/>
              </w:rPr>
            </w:pPr>
            <w:r>
              <w:rPr>
                <w:rFonts w:ascii="Times New Roman" w:hAnsi="Times New Roman"/>
              </w:rPr>
              <w:t>1</w:t>
            </w:r>
          </w:p>
        </w:tc>
        <w:tc>
          <w:tcPr>
            <w:tcW w:w="675" w:type="pct"/>
            <w:gridSpan w:val="2"/>
            <w:shd w:val="clear" w:color="auto" w:fill="E6E6E6"/>
          </w:tcPr>
          <w:p w:rsidR="005412CF" w:rsidRPr="00D639AF" w:rsidRDefault="005412CF" w:rsidP="005412CF">
            <w:pPr>
              <w:jc w:val="center"/>
              <w:rPr>
                <w:rFonts w:ascii="Times New Roman" w:hAnsi="Times New Roman"/>
              </w:rPr>
            </w:pPr>
            <w:r>
              <w:rPr>
                <w:rFonts w:ascii="Times New Roman" w:hAnsi="Times New Roman"/>
              </w:rPr>
              <w:t>2</w:t>
            </w:r>
          </w:p>
        </w:tc>
        <w:tc>
          <w:tcPr>
            <w:tcW w:w="675" w:type="pct"/>
            <w:gridSpan w:val="2"/>
            <w:shd w:val="clear" w:color="auto" w:fill="E6E6E6"/>
          </w:tcPr>
          <w:p w:rsidR="005412CF" w:rsidRPr="00D639AF" w:rsidRDefault="005412CF" w:rsidP="005412CF">
            <w:pPr>
              <w:jc w:val="center"/>
              <w:rPr>
                <w:rFonts w:ascii="Times New Roman" w:hAnsi="Times New Roman"/>
              </w:rPr>
            </w:pPr>
            <w:r>
              <w:rPr>
                <w:rFonts w:ascii="Times New Roman" w:hAnsi="Times New Roman"/>
              </w:rPr>
              <w:t>3</w:t>
            </w:r>
          </w:p>
        </w:tc>
        <w:tc>
          <w:tcPr>
            <w:tcW w:w="744" w:type="pct"/>
            <w:gridSpan w:val="2"/>
            <w:shd w:val="clear" w:color="auto" w:fill="E6E6E6"/>
          </w:tcPr>
          <w:p w:rsidR="005412CF" w:rsidRPr="00D639AF" w:rsidRDefault="005412CF" w:rsidP="005412CF">
            <w:pPr>
              <w:jc w:val="center"/>
              <w:rPr>
                <w:rFonts w:ascii="Times New Roman" w:hAnsi="Times New Roman"/>
              </w:rPr>
            </w:pPr>
            <w:r>
              <w:rPr>
                <w:rFonts w:ascii="Times New Roman" w:hAnsi="Times New Roman"/>
              </w:rPr>
              <w:t>4</w:t>
            </w:r>
          </w:p>
        </w:tc>
        <w:tc>
          <w:tcPr>
            <w:tcW w:w="607" w:type="pct"/>
            <w:gridSpan w:val="2"/>
            <w:shd w:val="clear" w:color="auto" w:fill="E6E6E6"/>
          </w:tcPr>
          <w:p w:rsidR="005412CF" w:rsidRPr="00D639AF" w:rsidRDefault="005412CF" w:rsidP="005412CF">
            <w:pPr>
              <w:jc w:val="center"/>
              <w:rPr>
                <w:rFonts w:ascii="Times New Roman" w:hAnsi="Times New Roman"/>
              </w:rPr>
            </w:pPr>
            <w:r>
              <w:rPr>
                <w:rFonts w:ascii="Times New Roman" w:hAnsi="Times New Roman"/>
              </w:rPr>
              <w:t>5</w:t>
            </w:r>
          </w:p>
        </w:tc>
        <w:tc>
          <w:tcPr>
            <w:tcW w:w="597" w:type="pct"/>
            <w:shd w:val="clear" w:color="auto" w:fill="E6E6E6"/>
          </w:tcPr>
          <w:p w:rsidR="005412CF" w:rsidRPr="00D639AF" w:rsidRDefault="005412CF" w:rsidP="005412CF">
            <w:pPr>
              <w:jc w:val="center"/>
              <w:rPr>
                <w:rFonts w:ascii="Times New Roman" w:hAnsi="Times New Roman"/>
                <w:sz w:val="28"/>
                <w:szCs w:val="28"/>
              </w:rPr>
            </w:pPr>
          </w:p>
        </w:tc>
      </w:tr>
      <w:tr w:rsidR="005412CF" w:rsidRPr="00D639AF" w:rsidTr="005412CF">
        <w:trPr>
          <w:trHeight w:val="324"/>
        </w:trPr>
        <w:tc>
          <w:tcPr>
            <w:tcW w:w="1026" w:type="pct"/>
            <w:shd w:val="clear" w:color="auto" w:fill="E6E6E6"/>
          </w:tcPr>
          <w:p w:rsidR="005412CF" w:rsidRPr="00FA1D25" w:rsidRDefault="005412CF" w:rsidP="005412CF">
            <w:pPr>
              <w:rPr>
                <w:rFonts w:ascii="Times New Roman" w:hAnsi="Times New Roman"/>
              </w:rPr>
            </w:pPr>
            <w:r w:rsidRPr="00FA1D25">
              <w:rPr>
                <w:rFonts w:ascii="Times New Roman" w:hAnsi="Times New Roman"/>
              </w:rPr>
              <w:t>Полугодия</w:t>
            </w:r>
          </w:p>
        </w:tc>
        <w:tc>
          <w:tcPr>
            <w:tcW w:w="338"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1</w:t>
            </w:r>
          </w:p>
        </w:tc>
        <w:tc>
          <w:tcPr>
            <w:tcW w:w="338"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2</w:t>
            </w:r>
          </w:p>
        </w:tc>
        <w:tc>
          <w:tcPr>
            <w:tcW w:w="338"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3</w:t>
            </w:r>
          </w:p>
        </w:tc>
        <w:tc>
          <w:tcPr>
            <w:tcW w:w="338"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4</w:t>
            </w:r>
          </w:p>
        </w:tc>
        <w:tc>
          <w:tcPr>
            <w:tcW w:w="338"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5</w:t>
            </w:r>
          </w:p>
        </w:tc>
        <w:tc>
          <w:tcPr>
            <w:tcW w:w="338"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6</w:t>
            </w:r>
          </w:p>
        </w:tc>
        <w:tc>
          <w:tcPr>
            <w:tcW w:w="338"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7</w:t>
            </w:r>
          </w:p>
        </w:tc>
        <w:tc>
          <w:tcPr>
            <w:tcW w:w="406"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8</w:t>
            </w:r>
          </w:p>
        </w:tc>
        <w:tc>
          <w:tcPr>
            <w:tcW w:w="269"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9</w:t>
            </w:r>
          </w:p>
        </w:tc>
        <w:tc>
          <w:tcPr>
            <w:tcW w:w="339" w:type="pct"/>
            <w:shd w:val="clear" w:color="auto" w:fill="E6E6E6"/>
          </w:tcPr>
          <w:p w:rsidR="005412CF" w:rsidRPr="00FA1D25" w:rsidRDefault="005412CF" w:rsidP="005412CF">
            <w:pPr>
              <w:jc w:val="center"/>
              <w:rPr>
                <w:rFonts w:ascii="Times New Roman" w:hAnsi="Times New Roman"/>
              </w:rPr>
            </w:pPr>
            <w:r w:rsidRPr="00FA1D25">
              <w:rPr>
                <w:rFonts w:ascii="Times New Roman" w:hAnsi="Times New Roman"/>
              </w:rPr>
              <w:t>10</w:t>
            </w:r>
          </w:p>
        </w:tc>
        <w:tc>
          <w:tcPr>
            <w:tcW w:w="597" w:type="pct"/>
            <w:shd w:val="clear" w:color="auto" w:fill="E6E6E6"/>
          </w:tcPr>
          <w:p w:rsidR="005412CF" w:rsidRPr="00D639AF" w:rsidRDefault="005412CF" w:rsidP="005412CF">
            <w:pPr>
              <w:jc w:val="center"/>
              <w:rPr>
                <w:rFonts w:ascii="Times New Roman" w:hAnsi="Times New Roman"/>
                <w:sz w:val="20"/>
                <w:szCs w:val="20"/>
              </w:rPr>
            </w:pPr>
          </w:p>
        </w:tc>
      </w:tr>
      <w:tr w:rsidR="005412CF" w:rsidRPr="00D639AF" w:rsidTr="005412CF">
        <w:tc>
          <w:tcPr>
            <w:tcW w:w="1026" w:type="pct"/>
          </w:tcPr>
          <w:p w:rsidR="005412CF" w:rsidRPr="0014621D" w:rsidRDefault="005412CF" w:rsidP="005412CF">
            <w:pPr>
              <w:rPr>
                <w:rFonts w:ascii="Times New Roman" w:hAnsi="Times New Roman"/>
              </w:rPr>
            </w:pPr>
            <w:r w:rsidRPr="0014621D">
              <w:rPr>
                <w:rFonts w:ascii="Times New Roman" w:hAnsi="Times New Roman"/>
              </w:rPr>
              <w:t xml:space="preserve">Аудиторные занятия </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48</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51</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48</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51</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32</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34</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32</w:t>
            </w:r>
          </w:p>
        </w:tc>
        <w:tc>
          <w:tcPr>
            <w:tcW w:w="406"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34</w:t>
            </w:r>
          </w:p>
        </w:tc>
        <w:tc>
          <w:tcPr>
            <w:tcW w:w="269"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32</w:t>
            </w:r>
          </w:p>
        </w:tc>
        <w:tc>
          <w:tcPr>
            <w:tcW w:w="339"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34</w:t>
            </w:r>
          </w:p>
        </w:tc>
        <w:tc>
          <w:tcPr>
            <w:tcW w:w="597" w:type="pct"/>
          </w:tcPr>
          <w:p w:rsidR="005412CF" w:rsidRPr="00D639AF" w:rsidRDefault="00EA57F7" w:rsidP="005412CF">
            <w:pPr>
              <w:jc w:val="center"/>
              <w:rPr>
                <w:rFonts w:ascii="Times New Roman" w:hAnsi="Times New Roman"/>
                <w:sz w:val="20"/>
                <w:szCs w:val="20"/>
              </w:rPr>
            </w:pPr>
            <w:r>
              <w:rPr>
                <w:rFonts w:ascii="Times New Roman" w:hAnsi="Times New Roman"/>
                <w:sz w:val="20"/>
                <w:szCs w:val="20"/>
              </w:rPr>
              <w:t>396</w:t>
            </w:r>
          </w:p>
        </w:tc>
      </w:tr>
      <w:tr w:rsidR="005412CF" w:rsidRPr="00D639AF" w:rsidTr="005412CF">
        <w:trPr>
          <w:trHeight w:val="391"/>
        </w:trPr>
        <w:tc>
          <w:tcPr>
            <w:tcW w:w="1026" w:type="pct"/>
          </w:tcPr>
          <w:p w:rsidR="005412CF" w:rsidRPr="0014621D" w:rsidRDefault="005412CF" w:rsidP="005412CF">
            <w:pPr>
              <w:rPr>
                <w:rFonts w:ascii="Times New Roman" w:hAnsi="Times New Roman"/>
              </w:rPr>
            </w:pPr>
            <w:r w:rsidRPr="0014621D">
              <w:rPr>
                <w:rFonts w:ascii="Times New Roman" w:hAnsi="Times New Roman"/>
              </w:rPr>
              <w:t xml:space="preserve">Самостоятельная работа </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32</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34</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32</w:t>
            </w:r>
          </w:p>
        </w:tc>
        <w:tc>
          <w:tcPr>
            <w:tcW w:w="338" w:type="pct"/>
          </w:tcPr>
          <w:p w:rsidR="005412CF" w:rsidRPr="00FA1D25" w:rsidRDefault="005412CF" w:rsidP="005412CF">
            <w:pPr>
              <w:jc w:val="center"/>
              <w:rPr>
                <w:rFonts w:ascii="Times New Roman" w:hAnsi="Times New Roman"/>
                <w:sz w:val="20"/>
                <w:szCs w:val="20"/>
              </w:rPr>
            </w:pPr>
            <w:r>
              <w:rPr>
                <w:rFonts w:ascii="Times New Roman" w:hAnsi="Times New Roman"/>
                <w:sz w:val="20"/>
                <w:szCs w:val="20"/>
              </w:rPr>
              <w:t>34</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16</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17</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16</w:t>
            </w:r>
          </w:p>
        </w:tc>
        <w:tc>
          <w:tcPr>
            <w:tcW w:w="406"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17</w:t>
            </w:r>
          </w:p>
        </w:tc>
        <w:tc>
          <w:tcPr>
            <w:tcW w:w="269"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16</w:t>
            </w:r>
          </w:p>
        </w:tc>
        <w:tc>
          <w:tcPr>
            <w:tcW w:w="339"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17</w:t>
            </w:r>
          </w:p>
        </w:tc>
        <w:tc>
          <w:tcPr>
            <w:tcW w:w="597" w:type="pct"/>
          </w:tcPr>
          <w:p w:rsidR="005412CF" w:rsidRPr="00D639AF" w:rsidRDefault="00141663" w:rsidP="005412CF">
            <w:pPr>
              <w:jc w:val="center"/>
              <w:rPr>
                <w:rFonts w:ascii="Times New Roman" w:hAnsi="Times New Roman"/>
                <w:sz w:val="20"/>
                <w:szCs w:val="20"/>
              </w:rPr>
            </w:pPr>
            <w:r>
              <w:rPr>
                <w:rFonts w:ascii="Times New Roman" w:hAnsi="Times New Roman"/>
                <w:sz w:val="20"/>
                <w:szCs w:val="20"/>
              </w:rPr>
              <w:t>231</w:t>
            </w:r>
          </w:p>
        </w:tc>
      </w:tr>
      <w:tr w:rsidR="005412CF" w:rsidRPr="00D639AF" w:rsidTr="005412CF">
        <w:tc>
          <w:tcPr>
            <w:tcW w:w="1026" w:type="pct"/>
          </w:tcPr>
          <w:p w:rsidR="005412CF" w:rsidRPr="0014621D" w:rsidRDefault="005412CF" w:rsidP="005412CF">
            <w:pPr>
              <w:rPr>
                <w:rFonts w:ascii="Times New Roman" w:hAnsi="Times New Roman"/>
              </w:rPr>
            </w:pPr>
            <w:r w:rsidRPr="0014621D">
              <w:rPr>
                <w:rFonts w:ascii="Times New Roman" w:hAnsi="Times New Roman"/>
              </w:rPr>
              <w:t xml:space="preserve">Максимальная учебная нагрузка </w:t>
            </w:r>
          </w:p>
        </w:tc>
        <w:tc>
          <w:tcPr>
            <w:tcW w:w="338" w:type="pct"/>
          </w:tcPr>
          <w:p w:rsidR="005412CF" w:rsidRPr="00FA1D25" w:rsidRDefault="005412CF" w:rsidP="005412CF">
            <w:pPr>
              <w:jc w:val="center"/>
              <w:rPr>
                <w:rFonts w:ascii="Times New Roman" w:hAnsi="Times New Roman"/>
                <w:sz w:val="20"/>
                <w:szCs w:val="20"/>
              </w:rPr>
            </w:pPr>
            <w:r w:rsidRPr="00FA1D25">
              <w:rPr>
                <w:rFonts w:ascii="Times New Roman" w:hAnsi="Times New Roman"/>
                <w:sz w:val="20"/>
                <w:szCs w:val="20"/>
              </w:rPr>
              <w:t>80</w:t>
            </w:r>
          </w:p>
        </w:tc>
        <w:tc>
          <w:tcPr>
            <w:tcW w:w="338" w:type="pct"/>
          </w:tcPr>
          <w:p w:rsidR="005412CF" w:rsidRPr="00FA1D25" w:rsidRDefault="005412CF" w:rsidP="005412CF">
            <w:pPr>
              <w:jc w:val="center"/>
              <w:rPr>
                <w:rFonts w:ascii="Times New Roman" w:hAnsi="Times New Roman"/>
                <w:sz w:val="20"/>
                <w:szCs w:val="20"/>
              </w:rPr>
            </w:pPr>
            <w:r w:rsidRPr="00FA1D25">
              <w:rPr>
                <w:rFonts w:ascii="Times New Roman" w:hAnsi="Times New Roman"/>
                <w:sz w:val="20"/>
                <w:szCs w:val="20"/>
              </w:rPr>
              <w:t>85</w:t>
            </w:r>
          </w:p>
        </w:tc>
        <w:tc>
          <w:tcPr>
            <w:tcW w:w="338" w:type="pct"/>
          </w:tcPr>
          <w:p w:rsidR="005412CF" w:rsidRPr="00FA1D25" w:rsidRDefault="005412CF" w:rsidP="005412CF">
            <w:pPr>
              <w:jc w:val="center"/>
              <w:rPr>
                <w:rFonts w:ascii="Times New Roman" w:hAnsi="Times New Roman"/>
                <w:sz w:val="20"/>
                <w:szCs w:val="20"/>
              </w:rPr>
            </w:pPr>
            <w:r w:rsidRPr="00FA1D25">
              <w:rPr>
                <w:rFonts w:ascii="Times New Roman" w:hAnsi="Times New Roman"/>
                <w:sz w:val="20"/>
                <w:szCs w:val="20"/>
              </w:rPr>
              <w:t>80</w:t>
            </w:r>
          </w:p>
        </w:tc>
        <w:tc>
          <w:tcPr>
            <w:tcW w:w="338" w:type="pct"/>
          </w:tcPr>
          <w:p w:rsidR="005412CF" w:rsidRPr="00FA1D25" w:rsidRDefault="005412CF" w:rsidP="005412CF">
            <w:pPr>
              <w:jc w:val="center"/>
              <w:rPr>
                <w:rFonts w:ascii="Times New Roman" w:hAnsi="Times New Roman"/>
                <w:sz w:val="20"/>
                <w:szCs w:val="20"/>
              </w:rPr>
            </w:pPr>
            <w:r w:rsidRPr="00FA1D25">
              <w:rPr>
                <w:rFonts w:ascii="Times New Roman" w:hAnsi="Times New Roman"/>
                <w:sz w:val="20"/>
                <w:szCs w:val="20"/>
              </w:rPr>
              <w:t>85</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48</w:t>
            </w:r>
          </w:p>
        </w:tc>
        <w:tc>
          <w:tcPr>
            <w:tcW w:w="338"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51</w:t>
            </w:r>
          </w:p>
        </w:tc>
        <w:tc>
          <w:tcPr>
            <w:tcW w:w="338" w:type="pct"/>
          </w:tcPr>
          <w:p w:rsidR="005412CF" w:rsidRPr="00EA57F7" w:rsidRDefault="00EA57F7" w:rsidP="005412CF">
            <w:pPr>
              <w:jc w:val="center"/>
              <w:rPr>
                <w:rFonts w:ascii="Times New Roman" w:hAnsi="Times New Roman"/>
                <w:sz w:val="20"/>
                <w:szCs w:val="20"/>
              </w:rPr>
            </w:pPr>
            <w:r>
              <w:rPr>
                <w:rFonts w:ascii="Times New Roman" w:hAnsi="Times New Roman"/>
                <w:sz w:val="20"/>
                <w:szCs w:val="20"/>
              </w:rPr>
              <w:t>48</w:t>
            </w:r>
          </w:p>
        </w:tc>
        <w:tc>
          <w:tcPr>
            <w:tcW w:w="406" w:type="pct"/>
          </w:tcPr>
          <w:p w:rsidR="005412CF" w:rsidRPr="00EA57F7" w:rsidRDefault="00EA57F7" w:rsidP="005412CF">
            <w:pPr>
              <w:jc w:val="center"/>
              <w:rPr>
                <w:rFonts w:ascii="Times New Roman" w:hAnsi="Times New Roman"/>
                <w:sz w:val="20"/>
                <w:szCs w:val="20"/>
              </w:rPr>
            </w:pPr>
            <w:r>
              <w:rPr>
                <w:rFonts w:ascii="Times New Roman" w:hAnsi="Times New Roman"/>
                <w:sz w:val="20"/>
                <w:szCs w:val="20"/>
              </w:rPr>
              <w:t>51</w:t>
            </w:r>
          </w:p>
        </w:tc>
        <w:tc>
          <w:tcPr>
            <w:tcW w:w="269"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48</w:t>
            </w:r>
          </w:p>
        </w:tc>
        <w:tc>
          <w:tcPr>
            <w:tcW w:w="339" w:type="pct"/>
          </w:tcPr>
          <w:p w:rsidR="005412CF" w:rsidRPr="00FA1D25" w:rsidRDefault="00EA57F7" w:rsidP="005412CF">
            <w:pPr>
              <w:jc w:val="center"/>
              <w:rPr>
                <w:rFonts w:ascii="Times New Roman" w:hAnsi="Times New Roman"/>
                <w:sz w:val="20"/>
                <w:szCs w:val="20"/>
              </w:rPr>
            </w:pPr>
            <w:r>
              <w:rPr>
                <w:rFonts w:ascii="Times New Roman" w:hAnsi="Times New Roman"/>
                <w:sz w:val="20"/>
                <w:szCs w:val="20"/>
              </w:rPr>
              <w:t>51</w:t>
            </w:r>
          </w:p>
        </w:tc>
        <w:tc>
          <w:tcPr>
            <w:tcW w:w="597" w:type="pct"/>
          </w:tcPr>
          <w:p w:rsidR="005412CF" w:rsidRPr="00D639AF" w:rsidRDefault="00141663" w:rsidP="005412CF">
            <w:pPr>
              <w:jc w:val="center"/>
              <w:rPr>
                <w:rFonts w:ascii="Times New Roman" w:hAnsi="Times New Roman"/>
                <w:sz w:val="20"/>
                <w:szCs w:val="20"/>
              </w:rPr>
            </w:pPr>
            <w:r>
              <w:rPr>
                <w:rFonts w:ascii="Times New Roman" w:hAnsi="Times New Roman"/>
                <w:sz w:val="20"/>
                <w:szCs w:val="20"/>
              </w:rPr>
              <w:t>627</w:t>
            </w:r>
          </w:p>
        </w:tc>
      </w:tr>
      <w:tr w:rsidR="005412CF" w:rsidRPr="00D639AF" w:rsidTr="005412CF">
        <w:trPr>
          <w:trHeight w:val="681"/>
        </w:trPr>
        <w:tc>
          <w:tcPr>
            <w:tcW w:w="1026" w:type="pct"/>
          </w:tcPr>
          <w:p w:rsidR="005412CF" w:rsidRPr="0014621D" w:rsidRDefault="005412CF" w:rsidP="005412CF">
            <w:pPr>
              <w:rPr>
                <w:rFonts w:ascii="Times New Roman" w:hAnsi="Times New Roman"/>
              </w:rPr>
            </w:pPr>
            <w:r w:rsidRPr="00646160">
              <w:rPr>
                <w:rFonts w:ascii="Times New Roman" w:hAnsi="Times New Roman"/>
              </w:rPr>
              <w:t>Вид промежуточной аттестации</w:t>
            </w:r>
          </w:p>
        </w:tc>
        <w:tc>
          <w:tcPr>
            <w:tcW w:w="338" w:type="pct"/>
          </w:tcPr>
          <w:p w:rsidR="005412CF" w:rsidRPr="00FA1D25" w:rsidRDefault="005412CF" w:rsidP="005412CF">
            <w:pPr>
              <w:rPr>
                <w:rFonts w:ascii="Times New Roman" w:hAnsi="Times New Roman"/>
                <w:sz w:val="20"/>
                <w:szCs w:val="20"/>
              </w:rPr>
            </w:pPr>
          </w:p>
        </w:tc>
        <w:tc>
          <w:tcPr>
            <w:tcW w:w="338" w:type="pct"/>
          </w:tcPr>
          <w:p w:rsidR="005412CF" w:rsidRPr="00C54099" w:rsidRDefault="005412CF" w:rsidP="005412CF">
            <w:pPr>
              <w:rPr>
                <w:rFonts w:ascii="Times New Roman" w:hAnsi="Times New Roman"/>
                <w:b/>
                <w:sz w:val="20"/>
                <w:szCs w:val="20"/>
              </w:rPr>
            </w:pPr>
            <w:r>
              <w:rPr>
                <w:rFonts w:ascii="Times New Roman" w:hAnsi="Times New Roman"/>
                <w:b/>
                <w:sz w:val="20"/>
                <w:szCs w:val="20"/>
              </w:rPr>
              <w:t>зачет</w:t>
            </w:r>
          </w:p>
        </w:tc>
        <w:tc>
          <w:tcPr>
            <w:tcW w:w="338" w:type="pct"/>
          </w:tcPr>
          <w:p w:rsidR="005412CF" w:rsidRPr="00C54099" w:rsidRDefault="005412CF" w:rsidP="005412CF">
            <w:pPr>
              <w:rPr>
                <w:rFonts w:ascii="Times New Roman" w:hAnsi="Times New Roman"/>
                <w:b/>
                <w:sz w:val="20"/>
                <w:szCs w:val="20"/>
              </w:rPr>
            </w:pPr>
          </w:p>
        </w:tc>
        <w:tc>
          <w:tcPr>
            <w:tcW w:w="338" w:type="pct"/>
          </w:tcPr>
          <w:p w:rsidR="005412CF" w:rsidRPr="00D32CA8" w:rsidRDefault="005412CF" w:rsidP="005412CF">
            <w:pPr>
              <w:rPr>
                <w:rFonts w:ascii="Times New Roman" w:hAnsi="Times New Roman"/>
                <w:b/>
                <w:sz w:val="20"/>
                <w:szCs w:val="20"/>
              </w:rPr>
            </w:pPr>
            <w:r>
              <w:rPr>
                <w:rFonts w:ascii="Times New Roman" w:hAnsi="Times New Roman"/>
                <w:b/>
                <w:sz w:val="20"/>
                <w:szCs w:val="20"/>
              </w:rPr>
              <w:t>зачет</w:t>
            </w:r>
          </w:p>
        </w:tc>
        <w:tc>
          <w:tcPr>
            <w:tcW w:w="338" w:type="pct"/>
          </w:tcPr>
          <w:p w:rsidR="005412CF" w:rsidRPr="00C54099" w:rsidRDefault="005412CF" w:rsidP="005412CF">
            <w:pPr>
              <w:rPr>
                <w:rFonts w:ascii="Times New Roman" w:hAnsi="Times New Roman"/>
                <w:b/>
                <w:sz w:val="20"/>
                <w:szCs w:val="20"/>
              </w:rPr>
            </w:pPr>
          </w:p>
        </w:tc>
        <w:tc>
          <w:tcPr>
            <w:tcW w:w="338" w:type="pct"/>
          </w:tcPr>
          <w:p w:rsidR="005412CF" w:rsidRPr="00C54099" w:rsidRDefault="005412CF" w:rsidP="005412CF">
            <w:pPr>
              <w:rPr>
                <w:rFonts w:ascii="Times New Roman" w:hAnsi="Times New Roman"/>
                <w:b/>
                <w:sz w:val="20"/>
                <w:szCs w:val="20"/>
              </w:rPr>
            </w:pPr>
            <w:r>
              <w:rPr>
                <w:rFonts w:ascii="Times New Roman" w:hAnsi="Times New Roman"/>
                <w:b/>
                <w:sz w:val="20"/>
                <w:szCs w:val="20"/>
              </w:rPr>
              <w:t>зачет</w:t>
            </w:r>
          </w:p>
        </w:tc>
        <w:tc>
          <w:tcPr>
            <w:tcW w:w="338" w:type="pct"/>
          </w:tcPr>
          <w:p w:rsidR="005412CF" w:rsidRPr="00C54099" w:rsidRDefault="005412CF" w:rsidP="005412CF">
            <w:pPr>
              <w:rPr>
                <w:rFonts w:ascii="Times New Roman" w:hAnsi="Times New Roman"/>
                <w:b/>
                <w:sz w:val="20"/>
                <w:szCs w:val="20"/>
              </w:rPr>
            </w:pPr>
          </w:p>
        </w:tc>
        <w:tc>
          <w:tcPr>
            <w:tcW w:w="406" w:type="pct"/>
          </w:tcPr>
          <w:p w:rsidR="005412CF" w:rsidRPr="00161050" w:rsidRDefault="005412CF" w:rsidP="005412CF">
            <w:pPr>
              <w:jc w:val="center"/>
              <w:rPr>
                <w:rFonts w:ascii="Times New Roman" w:hAnsi="Times New Roman"/>
                <w:b/>
                <w:sz w:val="16"/>
                <w:szCs w:val="16"/>
              </w:rPr>
            </w:pPr>
            <w:r w:rsidRPr="00161050">
              <w:rPr>
                <w:rFonts w:ascii="Times New Roman" w:hAnsi="Times New Roman"/>
                <w:b/>
                <w:sz w:val="16"/>
                <w:szCs w:val="16"/>
              </w:rPr>
              <w:t>экзамен</w:t>
            </w:r>
          </w:p>
        </w:tc>
        <w:tc>
          <w:tcPr>
            <w:tcW w:w="269" w:type="pct"/>
          </w:tcPr>
          <w:p w:rsidR="005412CF" w:rsidRPr="00C54099" w:rsidRDefault="005412CF" w:rsidP="005412CF">
            <w:pPr>
              <w:rPr>
                <w:rFonts w:ascii="Times New Roman" w:hAnsi="Times New Roman"/>
                <w:b/>
                <w:sz w:val="20"/>
                <w:szCs w:val="20"/>
              </w:rPr>
            </w:pPr>
          </w:p>
        </w:tc>
        <w:tc>
          <w:tcPr>
            <w:tcW w:w="339" w:type="pct"/>
          </w:tcPr>
          <w:p w:rsidR="005412CF" w:rsidRPr="00C54099" w:rsidRDefault="005412CF" w:rsidP="005412CF">
            <w:pPr>
              <w:jc w:val="center"/>
              <w:rPr>
                <w:rFonts w:ascii="Times New Roman" w:hAnsi="Times New Roman"/>
                <w:b/>
                <w:sz w:val="28"/>
                <w:szCs w:val="28"/>
              </w:rPr>
            </w:pPr>
            <w:r>
              <w:rPr>
                <w:rFonts w:ascii="Times New Roman" w:hAnsi="Times New Roman"/>
                <w:b/>
                <w:sz w:val="20"/>
                <w:szCs w:val="20"/>
              </w:rPr>
              <w:t>зачет</w:t>
            </w:r>
          </w:p>
        </w:tc>
        <w:tc>
          <w:tcPr>
            <w:tcW w:w="597" w:type="pct"/>
          </w:tcPr>
          <w:p w:rsidR="005412CF" w:rsidRPr="00D639AF" w:rsidRDefault="005412CF" w:rsidP="005412CF">
            <w:pPr>
              <w:jc w:val="center"/>
              <w:rPr>
                <w:rFonts w:ascii="Times New Roman" w:hAnsi="Times New Roman"/>
                <w:sz w:val="28"/>
                <w:szCs w:val="28"/>
              </w:rPr>
            </w:pPr>
          </w:p>
        </w:tc>
      </w:tr>
    </w:tbl>
    <w:p w:rsidR="00D948A9" w:rsidRDefault="00D948A9">
      <w:pPr>
        <w:rPr>
          <w:rFonts w:ascii="Times New Roman" w:hAnsi="Times New Roman" w:cs="Times New Roman"/>
        </w:rPr>
      </w:pPr>
    </w:p>
    <w:p w:rsidR="00EA57F7" w:rsidRDefault="00EA57F7">
      <w:pPr>
        <w:rPr>
          <w:rFonts w:ascii="Times New Roman" w:hAnsi="Times New Roman" w:cs="Times New Roman"/>
        </w:rPr>
      </w:pPr>
    </w:p>
    <w:p w:rsidR="00EA57F7" w:rsidRPr="00A13285" w:rsidRDefault="00EA57F7">
      <w:pPr>
        <w:rPr>
          <w:rFonts w:ascii="Times New Roman" w:hAnsi="Times New Roman" w:cs="Times New Roman"/>
        </w:rPr>
      </w:pPr>
    </w:p>
    <w:p w:rsidR="00D948A9" w:rsidRPr="00381C63" w:rsidRDefault="009E7BE2" w:rsidP="00381C63">
      <w:pPr>
        <w:pStyle w:val="a4"/>
        <w:numPr>
          <w:ilvl w:val="0"/>
          <w:numId w:val="8"/>
        </w:numPr>
        <w:outlineLvl w:val="1"/>
        <w:rPr>
          <w:rFonts w:ascii="Times New Roman" w:hAnsi="Times New Roman" w:cs="Times New Roman"/>
          <w:b/>
        </w:rPr>
      </w:pPr>
      <w:bookmarkStart w:id="5" w:name="bookmark5"/>
      <w:r w:rsidRPr="00381C63">
        <w:rPr>
          <w:rFonts w:ascii="Times New Roman" w:hAnsi="Times New Roman" w:cs="Times New Roman"/>
          <w:b/>
        </w:rPr>
        <w:t>Форма проведения учебных занятий</w:t>
      </w:r>
      <w:bookmarkEnd w:id="5"/>
    </w:p>
    <w:p w:rsidR="00D948A9" w:rsidRPr="00A13285" w:rsidRDefault="009E7BE2">
      <w:pPr>
        <w:ind w:firstLine="360"/>
        <w:rPr>
          <w:rFonts w:ascii="Times New Roman" w:hAnsi="Times New Roman" w:cs="Times New Roman"/>
        </w:rPr>
      </w:pPr>
      <w:r w:rsidRPr="00A13285">
        <w:rPr>
          <w:rFonts w:ascii="Times New Roman" w:hAnsi="Times New Roman" w:cs="Times New Roman"/>
        </w:rPr>
        <w:t xml:space="preserve">Учебные занятия по учебному предмету «Живопись» проводятся в форме аудиторных </w:t>
      </w:r>
      <w:r w:rsidRPr="00A13285">
        <w:rPr>
          <w:rFonts w:ascii="Times New Roman" w:hAnsi="Times New Roman" w:cs="Times New Roman"/>
        </w:rPr>
        <w:lastRenderedPageBreak/>
        <w:t>занятий, самостоятельной (внеаудиторной) работы и консультаций.</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Занятия по учебному предмету и проведение консультаций осуществляется в форме мелкогрупповых занятий численностью от 4 до 10 человек.</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Мелкогрупповая форма занятий позволяет преподавателю построить процесс обучения в соответствии с принципами дифференцированного и индивидуального подходов, учитывающих возможности каждого учащегося.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Рекомендуемый объем учебных занятий в неделю по учебному предмету «Живопись» предпрофессиональной программы «Декоративно-прикладное творчество» со сроком обучения 5 лет составляет:</w:t>
      </w:r>
    </w:p>
    <w:p w:rsidR="00D948A9" w:rsidRPr="00A13285" w:rsidRDefault="009E7BE2">
      <w:pPr>
        <w:tabs>
          <w:tab w:val="left" w:pos="1521"/>
        </w:tabs>
        <w:ind w:firstLine="360"/>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аудиторные занятия:</w:t>
      </w:r>
    </w:p>
    <w:p w:rsidR="00D948A9" w:rsidRPr="00A13285" w:rsidRDefault="000237CA">
      <w:pPr>
        <w:ind w:firstLine="360"/>
        <w:rPr>
          <w:rFonts w:ascii="Times New Roman" w:hAnsi="Times New Roman" w:cs="Times New Roman"/>
        </w:rPr>
      </w:pPr>
      <w:r>
        <w:rPr>
          <w:rFonts w:ascii="Times New Roman" w:hAnsi="Times New Roman" w:cs="Times New Roman"/>
        </w:rPr>
        <w:t>1 - 2 классы - по 3</w:t>
      </w:r>
      <w:r w:rsidR="009E7BE2" w:rsidRPr="00A13285">
        <w:rPr>
          <w:rFonts w:ascii="Times New Roman" w:hAnsi="Times New Roman" w:cs="Times New Roman"/>
        </w:rPr>
        <w:t xml:space="preserve"> часа в неделю;</w:t>
      </w:r>
    </w:p>
    <w:p w:rsidR="00D948A9" w:rsidRPr="00A13285" w:rsidRDefault="00EA57F7">
      <w:pPr>
        <w:ind w:firstLine="360"/>
        <w:rPr>
          <w:rFonts w:ascii="Times New Roman" w:hAnsi="Times New Roman" w:cs="Times New Roman"/>
        </w:rPr>
      </w:pPr>
      <w:r>
        <w:rPr>
          <w:rFonts w:ascii="Times New Roman" w:hAnsi="Times New Roman" w:cs="Times New Roman"/>
        </w:rPr>
        <w:t>3 - 5 класс</w:t>
      </w:r>
      <w:r w:rsidR="000237CA">
        <w:rPr>
          <w:rFonts w:ascii="Times New Roman" w:hAnsi="Times New Roman" w:cs="Times New Roman"/>
        </w:rPr>
        <w:t>ы - по 2</w:t>
      </w:r>
      <w:r w:rsidR="009E7BE2" w:rsidRPr="00A13285">
        <w:rPr>
          <w:rFonts w:ascii="Times New Roman" w:hAnsi="Times New Roman" w:cs="Times New Roman"/>
        </w:rPr>
        <w:t>часа в неделю;</w:t>
      </w:r>
    </w:p>
    <w:p w:rsidR="00D948A9" w:rsidRPr="00A13285" w:rsidRDefault="009E7BE2">
      <w:pPr>
        <w:tabs>
          <w:tab w:val="left" w:pos="1521"/>
        </w:tabs>
        <w:ind w:firstLine="360"/>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самостоятельная работа:</w:t>
      </w:r>
    </w:p>
    <w:p w:rsidR="00D948A9" w:rsidRPr="00A13285" w:rsidRDefault="000237CA">
      <w:pPr>
        <w:ind w:firstLine="360"/>
        <w:rPr>
          <w:rFonts w:ascii="Times New Roman" w:hAnsi="Times New Roman" w:cs="Times New Roman"/>
        </w:rPr>
      </w:pPr>
      <w:r>
        <w:rPr>
          <w:rFonts w:ascii="Times New Roman" w:hAnsi="Times New Roman" w:cs="Times New Roman"/>
        </w:rPr>
        <w:t>1 - 2</w:t>
      </w:r>
      <w:r w:rsidR="009E7BE2" w:rsidRPr="00A13285">
        <w:rPr>
          <w:rFonts w:ascii="Times New Roman" w:hAnsi="Times New Roman" w:cs="Times New Roman"/>
        </w:rPr>
        <w:t xml:space="preserve"> классы - по 2 часа в неделю</w:t>
      </w:r>
    </w:p>
    <w:p w:rsidR="00D948A9" w:rsidRPr="00A13285" w:rsidRDefault="000237CA">
      <w:pPr>
        <w:ind w:firstLine="360"/>
        <w:rPr>
          <w:rFonts w:ascii="Times New Roman" w:hAnsi="Times New Roman" w:cs="Times New Roman"/>
        </w:rPr>
      </w:pPr>
      <w:r>
        <w:rPr>
          <w:rFonts w:ascii="Times New Roman" w:hAnsi="Times New Roman" w:cs="Times New Roman"/>
        </w:rPr>
        <w:t>2 - 5 классы - по 1</w:t>
      </w:r>
      <w:r w:rsidR="009E7BE2" w:rsidRPr="00A13285">
        <w:rPr>
          <w:rFonts w:ascii="Times New Roman" w:hAnsi="Times New Roman" w:cs="Times New Roman"/>
        </w:rPr>
        <w:t xml:space="preserve"> часа в неделю.</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Самостоятельная (внеаудиторная) работа может быть использована на выполнение домашнего задания детьми, посещение ими организаций культуры (выставок, галерей, музеев и т. д.), подготовку и участие детей в творческих мероприятиях, конкурсах и культурно-просветительской деятельности образовательной организации.</w:t>
      </w:r>
    </w:p>
    <w:p w:rsidR="00D948A9" w:rsidRPr="00A13285" w:rsidRDefault="00D948A9">
      <w:pPr>
        <w:rPr>
          <w:rFonts w:ascii="Times New Roman" w:hAnsi="Times New Roman" w:cs="Times New Roman"/>
        </w:rPr>
      </w:pPr>
    </w:p>
    <w:p w:rsidR="00D948A9" w:rsidRPr="00A13285" w:rsidRDefault="009E7BE2">
      <w:pPr>
        <w:ind w:firstLine="360"/>
        <w:rPr>
          <w:rFonts w:ascii="Times New Roman" w:hAnsi="Times New Roman" w:cs="Times New Roman"/>
        </w:rPr>
      </w:pPr>
      <w:r w:rsidRPr="00A13285">
        <w:rPr>
          <w:rFonts w:ascii="Times New Roman" w:hAnsi="Times New Roman" w:cs="Times New Roman"/>
        </w:rPr>
        <w:t>Консультации проводятся с целью подготовки учащихся к контрольным урокам, зачетам, экзаменам, просмотрам, творческим конкурсам и другим мероприятиям. Консультации могут проводиться рассредоточено или в счет резерва учебного времени.</w:t>
      </w:r>
    </w:p>
    <w:p w:rsidR="00D948A9" w:rsidRPr="00381C63" w:rsidRDefault="009E7BE2" w:rsidP="00381C63">
      <w:pPr>
        <w:pStyle w:val="a4"/>
        <w:numPr>
          <w:ilvl w:val="0"/>
          <w:numId w:val="8"/>
        </w:numPr>
        <w:outlineLvl w:val="1"/>
        <w:rPr>
          <w:rFonts w:ascii="Times New Roman" w:hAnsi="Times New Roman" w:cs="Times New Roman"/>
          <w:b/>
        </w:rPr>
      </w:pPr>
      <w:bookmarkStart w:id="6" w:name="bookmark6"/>
      <w:r w:rsidRPr="00381C63">
        <w:rPr>
          <w:rFonts w:ascii="Times New Roman" w:hAnsi="Times New Roman" w:cs="Times New Roman"/>
          <w:b/>
        </w:rPr>
        <w:t>Цель и задачи учебного предмета</w:t>
      </w:r>
      <w:bookmarkEnd w:id="6"/>
    </w:p>
    <w:p w:rsidR="00D948A9" w:rsidRPr="00381C63" w:rsidRDefault="009E7BE2">
      <w:pPr>
        <w:ind w:firstLine="360"/>
        <w:rPr>
          <w:rFonts w:ascii="Times New Roman" w:hAnsi="Times New Roman" w:cs="Times New Roman"/>
          <w:b/>
        </w:rPr>
      </w:pPr>
      <w:r w:rsidRPr="00381C63">
        <w:rPr>
          <w:rFonts w:ascii="Times New Roman" w:hAnsi="Times New Roman" w:cs="Times New Roman"/>
          <w:b/>
        </w:rPr>
        <w:t>Цель:</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художественно-эстетическое развитие личности ребенка, раскрытие творческого потенциала, приобретение в процессе освоения программы художественно-исполнительских и теоретических знаний, умений и навыков по учебному предмету, а также подготовка одаренных детей к поступлению в образовательные организации, реализующие профессиональные образовательные программы в области изобразительного искусства.</w:t>
      </w:r>
    </w:p>
    <w:p w:rsidR="00D948A9" w:rsidRPr="00381C63" w:rsidRDefault="009E7BE2">
      <w:pPr>
        <w:ind w:firstLine="360"/>
        <w:rPr>
          <w:rFonts w:ascii="Times New Roman" w:hAnsi="Times New Roman" w:cs="Times New Roman"/>
          <w:b/>
        </w:rPr>
      </w:pPr>
      <w:r w:rsidRPr="00381C63">
        <w:rPr>
          <w:rFonts w:ascii="Times New Roman" w:hAnsi="Times New Roman" w:cs="Times New Roman"/>
          <w:b/>
        </w:rPr>
        <w:t>Задачи:</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освоение терминологии предмета «Живопись»;</w:t>
      </w:r>
    </w:p>
    <w:p w:rsidR="00D948A9" w:rsidRPr="00A13285" w:rsidRDefault="009E7BE2">
      <w:pPr>
        <w:ind w:firstLine="360"/>
        <w:rPr>
          <w:rFonts w:ascii="Times New Roman" w:hAnsi="Times New Roman" w:cs="Times New Roman"/>
        </w:rPr>
      </w:pPr>
      <w:r w:rsidRPr="00A13285">
        <w:rPr>
          <w:rFonts w:ascii="Times New Roman" w:hAnsi="Times New Roman" w:cs="Times New Roman"/>
        </w:rPr>
        <w:t xml:space="preserve">освоение основ </w:t>
      </w:r>
      <w:proofErr w:type="spellStart"/>
      <w:r w:rsidRPr="00A13285">
        <w:rPr>
          <w:rFonts w:ascii="Times New Roman" w:hAnsi="Times New Roman" w:cs="Times New Roman"/>
        </w:rPr>
        <w:t>цветоведения</w:t>
      </w:r>
      <w:proofErr w:type="spellEnd"/>
      <w:r w:rsidRPr="00A13285">
        <w:rPr>
          <w:rFonts w:ascii="Times New Roman" w:hAnsi="Times New Roman" w:cs="Times New Roman"/>
        </w:rPr>
        <w:t>;</w:t>
      </w:r>
    </w:p>
    <w:p w:rsidR="00D948A9" w:rsidRPr="00A13285" w:rsidRDefault="009E7BE2">
      <w:pPr>
        <w:ind w:firstLine="360"/>
        <w:rPr>
          <w:rFonts w:ascii="Times New Roman" w:hAnsi="Times New Roman" w:cs="Times New Roman"/>
        </w:rPr>
      </w:pPr>
      <w:r w:rsidRPr="00A13285">
        <w:rPr>
          <w:rFonts w:ascii="Times New Roman" w:hAnsi="Times New Roman" w:cs="Times New Roman"/>
        </w:rPr>
        <w:t xml:space="preserve">приобретение умения использовать знания по </w:t>
      </w:r>
      <w:proofErr w:type="spellStart"/>
      <w:r w:rsidRPr="00A13285">
        <w:rPr>
          <w:rFonts w:ascii="Times New Roman" w:hAnsi="Times New Roman" w:cs="Times New Roman"/>
        </w:rPr>
        <w:t>цветоведению</w:t>
      </w:r>
      <w:proofErr w:type="spellEnd"/>
      <w:r w:rsidRPr="00A13285">
        <w:rPr>
          <w:rFonts w:ascii="Times New Roman" w:hAnsi="Times New Roman" w:cs="Times New Roman"/>
        </w:rPr>
        <w:t xml:space="preserve"> в практической деятельности;</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приобретение умений грамотно изображать живописными средствами с натуры и по памяти предметы окружающего мира;</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приобретение устойчивых умений передавать пространство, используя законы цветовой и воздушной перспективы;</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формирование умения создавать художественный образ в живописи на основе решения технических и творческих задач;</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приобретение навыков последовательной работы по живописи;</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приобретение навыков работы с подготовительными материалами: этюдами, цветовыми эскизами.</w:t>
      </w:r>
    </w:p>
    <w:p w:rsidR="00381C63" w:rsidRDefault="009E7BE2" w:rsidP="00381C63">
      <w:pPr>
        <w:pStyle w:val="a4"/>
        <w:numPr>
          <w:ilvl w:val="0"/>
          <w:numId w:val="8"/>
        </w:numPr>
        <w:rPr>
          <w:rFonts w:ascii="Times New Roman" w:hAnsi="Times New Roman" w:cs="Times New Roman"/>
        </w:rPr>
      </w:pPr>
      <w:r w:rsidRPr="00381C63">
        <w:rPr>
          <w:rFonts w:ascii="Times New Roman" w:hAnsi="Times New Roman" w:cs="Times New Roman"/>
          <w:b/>
        </w:rPr>
        <w:t xml:space="preserve">Обоснование структуры программы </w:t>
      </w:r>
    </w:p>
    <w:p w:rsidR="00D948A9" w:rsidRPr="00A13285" w:rsidRDefault="009E7BE2" w:rsidP="00381C63">
      <w:pPr>
        <w:pStyle w:val="a4"/>
        <w:spacing w:after="240"/>
        <w:rPr>
          <w:rFonts w:ascii="Times New Roman" w:hAnsi="Times New Roman" w:cs="Times New Roman"/>
        </w:rPr>
      </w:pPr>
      <w:r w:rsidRPr="00381C63">
        <w:rPr>
          <w:rFonts w:ascii="Times New Roman" w:hAnsi="Times New Roman" w:cs="Times New Roman"/>
        </w:rPr>
        <w:t>Обоснованием структуры программы являются ФГТ к дополнительной предпрофессиональной общеобразовательной программе в области</w:t>
      </w:r>
      <w:r w:rsidR="00381C63">
        <w:rPr>
          <w:rFonts w:ascii="Times New Roman" w:hAnsi="Times New Roman" w:cs="Times New Roman"/>
        </w:rPr>
        <w:t xml:space="preserve"> Декоративн</w:t>
      </w:r>
      <w:proofErr w:type="gramStart"/>
      <w:r w:rsidR="00381C63">
        <w:rPr>
          <w:rFonts w:ascii="Times New Roman" w:hAnsi="Times New Roman" w:cs="Times New Roman"/>
        </w:rPr>
        <w:t>о-</w:t>
      </w:r>
      <w:proofErr w:type="gramEnd"/>
      <w:r w:rsidR="00381C63">
        <w:rPr>
          <w:rFonts w:ascii="Times New Roman" w:hAnsi="Times New Roman" w:cs="Times New Roman"/>
        </w:rPr>
        <w:t xml:space="preserve"> прикладного искусства </w:t>
      </w:r>
      <w:r w:rsidRPr="00A13285">
        <w:rPr>
          <w:rFonts w:ascii="Times New Roman" w:hAnsi="Times New Roman" w:cs="Times New Roman"/>
        </w:rPr>
        <w:t xml:space="preserve"> «Декоративно-прикладное творчество» отражающие все аспекты работы преподавателя с учеником.</w:t>
      </w:r>
    </w:p>
    <w:p w:rsidR="00D948A9" w:rsidRPr="00381C63" w:rsidRDefault="009E7BE2" w:rsidP="00381C63">
      <w:pPr>
        <w:pStyle w:val="a4"/>
        <w:numPr>
          <w:ilvl w:val="0"/>
          <w:numId w:val="8"/>
        </w:numPr>
        <w:outlineLvl w:val="1"/>
        <w:rPr>
          <w:rFonts w:ascii="Times New Roman" w:hAnsi="Times New Roman" w:cs="Times New Roman"/>
          <w:b/>
        </w:rPr>
      </w:pPr>
      <w:bookmarkStart w:id="7" w:name="bookmark7"/>
      <w:r w:rsidRPr="00381C63">
        <w:rPr>
          <w:rFonts w:ascii="Times New Roman" w:hAnsi="Times New Roman" w:cs="Times New Roman"/>
          <w:b/>
        </w:rPr>
        <w:t>Методы обучения</w:t>
      </w:r>
      <w:bookmarkEnd w:id="7"/>
    </w:p>
    <w:p w:rsidR="00D948A9" w:rsidRPr="00A13285" w:rsidRDefault="009E7BE2">
      <w:pPr>
        <w:ind w:firstLine="360"/>
        <w:rPr>
          <w:rFonts w:ascii="Times New Roman" w:hAnsi="Times New Roman" w:cs="Times New Roman"/>
        </w:rPr>
      </w:pPr>
      <w:r w:rsidRPr="00A13285">
        <w:rPr>
          <w:rFonts w:ascii="Times New Roman" w:hAnsi="Times New Roman" w:cs="Times New Roman"/>
        </w:rPr>
        <w:t>Для достижения поставленной цели и реализации задач предмета используются следующие методы обучения:</w:t>
      </w:r>
    </w:p>
    <w:p w:rsidR="00D948A9" w:rsidRPr="00A13285" w:rsidRDefault="009E7BE2">
      <w:pPr>
        <w:tabs>
          <w:tab w:val="left" w:pos="1521"/>
        </w:tabs>
        <w:ind w:firstLine="360"/>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словесный (объяснение, беседа, рассказ);</w:t>
      </w:r>
    </w:p>
    <w:p w:rsidR="00D948A9" w:rsidRPr="00A13285" w:rsidRDefault="009E7BE2">
      <w:pPr>
        <w:tabs>
          <w:tab w:val="left" w:pos="1521"/>
        </w:tabs>
        <w:ind w:firstLine="360"/>
        <w:rPr>
          <w:rFonts w:ascii="Times New Roman" w:hAnsi="Times New Roman" w:cs="Times New Roman"/>
        </w:rPr>
      </w:pPr>
      <w:r w:rsidRPr="00A13285">
        <w:rPr>
          <w:rFonts w:ascii="Times New Roman" w:hAnsi="Times New Roman" w:cs="Times New Roman"/>
        </w:rPr>
        <w:lastRenderedPageBreak/>
        <w:t>•</w:t>
      </w:r>
      <w:r w:rsidRPr="00A13285">
        <w:rPr>
          <w:rFonts w:ascii="Times New Roman" w:hAnsi="Times New Roman" w:cs="Times New Roman"/>
        </w:rPr>
        <w:tab/>
        <w:t>наглядный (показ, наблюдение, демонстрация приемов работы);</w:t>
      </w:r>
    </w:p>
    <w:p w:rsidR="00D948A9" w:rsidRPr="00A13285" w:rsidRDefault="009E7BE2">
      <w:pPr>
        <w:tabs>
          <w:tab w:val="left" w:pos="1521"/>
        </w:tabs>
        <w:ind w:firstLine="360"/>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практический;</w:t>
      </w:r>
    </w:p>
    <w:p w:rsidR="00D948A9" w:rsidRPr="00A13285" w:rsidRDefault="009E7BE2">
      <w:pPr>
        <w:tabs>
          <w:tab w:val="left" w:pos="1521"/>
        </w:tabs>
        <w:ind w:firstLine="360"/>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эмоциональный (подбор ассоциаций, образов, художественные впечатления).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Предложенные методы работы в рамках предпрофессиональной программы являются наиболее продуктивными при реализации поставленных целей и задач учебного предмета и основаны на проверенных методиках и сложившихся традициях изобразительного творчества.</w:t>
      </w:r>
    </w:p>
    <w:p w:rsidR="00D948A9" w:rsidRPr="00767368" w:rsidRDefault="009E7BE2" w:rsidP="00767368">
      <w:pPr>
        <w:pStyle w:val="a4"/>
        <w:numPr>
          <w:ilvl w:val="0"/>
          <w:numId w:val="8"/>
        </w:numPr>
        <w:rPr>
          <w:rFonts w:ascii="Times New Roman" w:hAnsi="Times New Roman" w:cs="Times New Roman"/>
          <w:b/>
        </w:rPr>
      </w:pPr>
      <w:r w:rsidRPr="00767368">
        <w:rPr>
          <w:rFonts w:ascii="Times New Roman" w:hAnsi="Times New Roman" w:cs="Times New Roman"/>
          <w:b/>
        </w:rPr>
        <w:t>Описание материально-технических условий реализации</w:t>
      </w:r>
      <w:bookmarkStart w:id="8" w:name="bookmark8"/>
      <w:r w:rsidR="00767368">
        <w:rPr>
          <w:rFonts w:ascii="Times New Roman" w:hAnsi="Times New Roman" w:cs="Times New Roman"/>
          <w:b/>
        </w:rPr>
        <w:t xml:space="preserve"> </w:t>
      </w:r>
      <w:r w:rsidRPr="00767368">
        <w:rPr>
          <w:rFonts w:ascii="Times New Roman" w:hAnsi="Times New Roman" w:cs="Times New Roman"/>
          <w:b/>
        </w:rPr>
        <w:t>учебного предмета</w:t>
      </w:r>
      <w:bookmarkEnd w:id="8"/>
    </w:p>
    <w:p w:rsidR="00D948A9" w:rsidRPr="00A13285" w:rsidRDefault="009E7BE2" w:rsidP="00767368">
      <w:pPr>
        <w:ind w:firstLine="360"/>
        <w:rPr>
          <w:rFonts w:ascii="Times New Roman" w:hAnsi="Times New Roman" w:cs="Times New Roman"/>
        </w:rPr>
      </w:pPr>
      <w:r w:rsidRPr="00A13285">
        <w:rPr>
          <w:rFonts w:ascii="Times New Roman" w:hAnsi="Times New Roman" w:cs="Times New Roman"/>
        </w:rPr>
        <w:t>Каждый учащийся обеспечивается доступом к библиотечным фондам и фондам аудио и видеозаписей библиотеки образовательной организации. Во время самостоятельной работы учащиеся могут пользоваться Интернетом с целью изучения дополнительного материала по учебным заданиям.</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Библиотечный фонд укомплектовывается печатными и электронными изданиями основной и дополнительной учебной и учебно-методической литературы по изобразительному искусству, истории мировой культуры, художественными альбомами.</w:t>
      </w:r>
    </w:p>
    <w:p w:rsidR="00D948A9" w:rsidRDefault="009E7BE2">
      <w:pPr>
        <w:ind w:firstLine="360"/>
        <w:rPr>
          <w:rFonts w:ascii="Times New Roman" w:hAnsi="Times New Roman" w:cs="Times New Roman"/>
        </w:rPr>
      </w:pPr>
      <w:r w:rsidRPr="00A13285">
        <w:rPr>
          <w:rFonts w:ascii="Times New Roman" w:hAnsi="Times New Roman" w:cs="Times New Roman"/>
        </w:rPr>
        <w:t>Мастерская по живописи должна быть оснащена мольбертами, подиумами, софитами, компьютером, интерактивной доской.</w:t>
      </w:r>
    </w:p>
    <w:p w:rsidR="00381C63" w:rsidRPr="00A13285" w:rsidRDefault="00381C63">
      <w:pPr>
        <w:ind w:firstLine="360"/>
        <w:rPr>
          <w:rFonts w:ascii="Times New Roman" w:hAnsi="Times New Roman" w:cs="Times New Roman"/>
        </w:rPr>
      </w:pPr>
    </w:p>
    <w:p w:rsidR="00D948A9" w:rsidRPr="00381C63" w:rsidRDefault="009E7BE2" w:rsidP="00381C63">
      <w:pPr>
        <w:pStyle w:val="a4"/>
        <w:numPr>
          <w:ilvl w:val="0"/>
          <w:numId w:val="1"/>
        </w:numPr>
        <w:tabs>
          <w:tab w:val="left" w:pos="2887"/>
        </w:tabs>
        <w:rPr>
          <w:rFonts w:ascii="Times New Roman" w:hAnsi="Times New Roman" w:cs="Times New Roman"/>
          <w:b/>
        </w:rPr>
      </w:pPr>
      <w:r w:rsidRPr="00381C63">
        <w:rPr>
          <w:rFonts w:ascii="Times New Roman" w:hAnsi="Times New Roman" w:cs="Times New Roman"/>
          <w:b/>
        </w:rPr>
        <w:t>СОДЕРЖАНИЕ УЧЕБНОГО ПРЕДМЕТА</w:t>
      </w:r>
    </w:p>
    <w:p w:rsidR="00381C63" w:rsidRPr="00381C63" w:rsidRDefault="00381C63" w:rsidP="00381C63">
      <w:pPr>
        <w:pStyle w:val="a4"/>
        <w:tabs>
          <w:tab w:val="left" w:pos="2887"/>
        </w:tabs>
        <w:rPr>
          <w:rFonts w:ascii="Times New Roman" w:hAnsi="Times New Roman" w:cs="Times New Roman"/>
        </w:rPr>
      </w:pP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Программа учебного предмета «Живопись» составлена с учетом сложившихся традиций реалистической школы обучения живописи, а также принципов наглядности, последовательности, доступности с учетом специфики образовательной программы «Декоративно-прикладное творчество».</w:t>
      </w:r>
    </w:p>
    <w:p w:rsidR="00D948A9" w:rsidRPr="00A13285" w:rsidRDefault="009E7BE2">
      <w:pPr>
        <w:rPr>
          <w:rFonts w:ascii="Times New Roman" w:hAnsi="Times New Roman" w:cs="Times New Roman"/>
        </w:rPr>
      </w:pPr>
      <w:r w:rsidRPr="00A13285">
        <w:rPr>
          <w:rFonts w:ascii="Times New Roman" w:hAnsi="Times New Roman" w:cs="Times New Roman"/>
        </w:rPr>
        <w:t xml:space="preserve">Содержание программы учебного предмета «Живопись» построено с учетом возрастных особенностей детей и с учетом особенностей их </w:t>
      </w:r>
      <w:proofErr w:type="spellStart"/>
      <w:r w:rsidRPr="00A13285">
        <w:rPr>
          <w:rFonts w:ascii="Times New Roman" w:hAnsi="Times New Roman" w:cs="Times New Roman"/>
        </w:rPr>
        <w:t>объемно</w:t>
      </w:r>
      <w:r w:rsidRPr="00A13285">
        <w:rPr>
          <w:rFonts w:ascii="Times New Roman" w:hAnsi="Times New Roman" w:cs="Times New Roman"/>
        </w:rPr>
        <w:softHyphen/>
        <w:t>пространственного</w:t>
      </w:r>
      <w:proofErr w:type="spellEnd"/>
      <w:r w:rsidRPr="00A13285">
        <w:rPr>
          <w:rFonts w:ascii="Times New Roman" w:hAnsi="Times New Roman" w:cs="Times New Roman"/>
        </w:rPr>
        <w:t xml:space="preserve"> и цветового мышления.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Разделы содержания предмета отражают основные направления, этапы и формы в обучении живописи, которые в своем единстве решают задачу формирования у учащихся умений видеть, понимать и изображать при помощи цвета форму на двухмерной плоскости листа.</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Темы учебных заданий располагаются в порядке постепенного усложнения, нарастания учебных задач - от простейших упражнений до изображения сложной и разнообразной по форме натуры. Предлагаемые темы заданий по живописи носят рекомендательный характер, преподаватель может предложить другие задания по своему усмотрению, что дает ему возможность творчески применять на занятиях авторские методики. Обучение не может существовать без конструктивного и образного понимания цветовых гармоний, без понимания приемов и методов создания красивых цветовых конструкций и колорита.</w:t>
      </w:r>
    </w:p>
    <w:p w:rsidR="00D948A9" w:rsidRPr="00A13285" w:rsidRDefault="009E7BE2" w:rsidP="00767368">
      <w:pPr>
        <w:ind w:firstLine="360"/>
        <w:rPr>
          <w:rFonts w:ascii="Times New Roman" w:hAnsi="Times New Roman" w:cs="Times New Roman"/>
        </w:rPr>
      </w:pPr>
      <w:r w:rsidRPr="00A13285">
        <w:rPr>
          <w:rFonts w:ascii="Times New Roman" w:hAnsi="Times New Roman" w:cs="Times New Roman"/>
        </w:rPr>
        <w:t xml:space="preserve">Главной формой обучения живописи являются практические аудиторные занятия, основанные на аналитическом изучении основ </w:t>
      </w:r>
      <w:proofErr w:type="spellStart"/>
      <w:r w:rsidRPr="00A13285">
        <w:rPr>
          <w:rFonts w:ascii="Times New Roman" w:hAnsi="Times New Roman" w:cs="Times New Roman"/>
        </w:rPr>
        <w:t>цветоведения</w:t>
      </w:r>
      <w:proofErr w:type="spellEnd"/>
      <w:r w:rsidRPr="00A13285">
        <w:rPr>
          <w:rFonts w:ascii="Times New Roman" w:hAnsi="Times New Roman" w:cs="Times New Roman"/>
        </w:rPr>
        <w:t>, на</w:t>
      </w:r>
      <w:r w:rsidR="00767368">
        <w:rPr>
          <w:rFonts w:ascii="Times New Roman" w:hAnsi="Times New Roman" w:cs="Times New Roman"/>
        </w:rPr>
        <w:t xml:space="preserve"> </w:t>
      </w:r>
      <w:r w:rsidRPr="00A13285">
        <w:rPr>
          <w:rFonts w:ascii="Times New Roman" w:hAnsi="Times New Roman" w:cs="Times New Roman"/>
        </w:rPr>
        <w:t xml:space="preserve">наблюдении и внимательном изучении натуры. Параллельно с более длительными постановками выполняются краткосрочные этюды, которые развивают наблюдательность, повышают зрительное восприятие цвета, дают возможность эффективно овладеть искусством живописи. На начальном этапе обучения, на примере выполнения простых упражнений происходит знакомство с основами </w:t>
      </w:r>
      <w:proofErr w:type="spellStart"/>
      <w:r w:rsidRPr="00A13285">
        <w:rPr>
          <w:rFonts w:ascii="Times New Roman" w:hAnsi="Times New Roman" w:cs="Times New Roman"/>
        </w:rPr>
        <w:t>цветоведения</w:t>
      </w:r>
      <w:proofErr w:type="spellEnd"/>
      <w:r w:rsidRPr="00A13285">
        <w:rPr>
          <w:rFonts w:ascii="Times New Roman" w:hAnsi="Times New Roman" w:cs="Times New Roman"/>
        </w:rPr>
        <w:t xml:space="preserve">, а также с различными материалами и инструментами, применяемыми на уроках живописи: красками, кистями, различными видами бумаги. На данном этапе обучения также происходит знакомство с определением характеристик цвета: яркость, насыщенность, звучность, </w:t>
      </w:r>
      <w:proofErr w:type="spellStart"/>
      <w:r w:rsidRPr="00A13285">
        <w:rPr>
          <w:rFonts w:ascii="Times New Roman" w:hAnsi="Times New Roman" w:cs="Times New Roman"/>
        </w:rPr>
        <w:t>тепло</w:t>
      </w:r>
      <w:r w:rsidRPr="00A13285">
        <w:rPr>
          <w:rFonts w:ascii="Times New Roman" w:hAnsi="Times New Roman" w:cs="Times New Roman"/>
        </w:rPr>
        <w:softHyphen/>
        <w:t>холодность</w:t>
      </w:r>
      <w:proofErr w:type="spellEnd"/>
      <w:r w:rsidRPr="00A13285">
        <w:rPr>
          <w:rFonts w:ascii="Times New Roman" w:hAnsi="Times New Roman" w:cs="Times New Roman"/>
        </w:rPr>
        <w:t xml:space="preserve">, тональность, </w:t>
      </w:r>
      <w:proofErr w:type="spellStart"/>
      <w:r w:rsidRPr="00A13285">
        <w:rPr>
          <w:rFonts w:ascii="Times New Roman" w:hAnsi="Times New Roman" w:cs="Times New Roman"/>
        </w:rPr>
        <w:t>хроматичность-ахроматичность</w:t>
      </w:r>
      <w:proofErr w:type="spellEnd"/>
      <w:r w:rsidRPr="00A13285">
        <w:rPr>
          <w:rFonts w:ascii="Times New Roman" w:hAnsi="Times New Roman" w:cs="Times New Roman"/>
        </w:rPr>
        <w:t xml:space="preserve">. Процесс изучения этих понятий проходит через выполнение ряда несложных упражнений, ориентированных на изучение основ </w:t>
      </w:r>
      <w:proofErr w:type="spellStart"/>
      <w:r w:rsidRPr="00A13285">
        <w:rPr>
          <w:rFonts w:ascii="Times New Roman" w:hAnsi="Times New Roman" w:cs="Times New Roman"/>
        </w:rPr>
        <w:t>цветоведения</w:t>
      </w:r>
      <w:proofErr w:type="spellEnd"/>
      <w:r w:rsidRPr="00A13285">
        <w:rPr>
          <w:rFonts w:ascii="Times New Roman" w:hAnsi="Times New Roman" w:cs="Times New Roman"/>
        </w:rPr>
        <w:t>. На примере работы цветом над изображениями простых объектов дается представление о светотеневых отношениях, тональности, колорите и цветовой гармонии.</w:t>
      </w:r>
    </w:p>
    <w:p w:rsidR="00D948A9" w:rsidRPr="00A13285" w:rsidRDefault="009E7BE2">
      <w:pPr>
        <w:ind w:firstLine="360"/>
        <w:rPr>
          <w:rFonts w:ascii="Times New Roman" w:hAnsi="Times New Roman" w:cs="Times New Roman"/>
        </w:rPr>
      </w:pPr>
      <w:r w:rsidRPr="00A13285">
        <w:rPr>
          <w:rFonts w:ascii="Times New Roman" w:hAnsi="Times New Roman" w:cs="Times New Roman"/>
        </w:rPr>
        <w:t xml:space="preserve">Основным методическим условием обучения живописи является приобретение учащимися навыков последовательной работы над живописью по принципу: от общего - к частному и от </w:t>
      </w:r>
      <w:r w:rsidRPr="00A13285">
        <w:rPr>
          <w:rFonts w:ascii="Times New Roman" w:hAnsi="Times New Roman" w:cs="Times New Roman"/>
        </w:rPr>
        <w:lastRenderedPageBreak/>
        <w:t xml:space="preserve">частного - к обогащенному общему, </w:t>
      </w:r>
      <w:proofErr w:type="gramStart"/>
      <w:r w:rsidRPr="00A13285">
        <w:rPr>
          <w:rFonts w:ascii="Times New Roman" w:hAnsi="Times New Roman" w:cs="Times New Roman"/>
        </w:rPr>
        <w:t>от</w:t>
      </w:r>
      <w:proofErr w:type="gramEnd"/>
      <w:r w:rsidRPr="00A13285">
        <w:rPr>
          <w:rFonts w:ascii="Times New Roman" w:hAnsi="Times New Roman" w:cs="Times New Roman"/>
        </w:rPr>
        <w:t xml:space="preserve"> плоскостного - к объемному решению. Обучение живописи в рамках предпрофессиональной программы «Декоративно-прикладное творчество» включает также композиционные творческие задания, ставящие своей целью комплексное применение приобретенных знаний и умений при решении творческих задач, формирование художественного мышления. Последний год обучения включает задания, ориентированные на подготовку одаренных детей к поступлению в профессиональные учебные заведения.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На протяжении всего процесса обучения вводятся обязательные домашние (самостоятельные) задания.</w:t>
      </w:r>
    </w:p>
    <w:p w:rsidR="00D948A9" w:rsidRPr="00767368" w:rsidRDefault="009E7BE2" w:rsidP="00767368">
      <w:pPr>
        <w:pStyle w:val="a4"/>
        <w:numPr>
          <w:ilvl w:val="0"/>
          <w:numId w:val="8"/>
        </w:numPr>
        <w:rPr>
          <w:rFonts w:ascii="Times New Roman" w:hAnsi="Times New Roman" w:cs="Times New Roman"/>
          <w:b/>
        </w:rPr>
      </w:pPr>
      <w:r w:rsidRPr="00767368">
        <w:rPr>
          <w:rFonts w:ascii="Times New Roman" w:hAnsi="Times New Roman" w:cs="Times New Roman"/>
          <w:b/>
        </w:rPr>
        <w:t>Содержание учебного предмета рас</w:t>
      </w:r>
      <w:r w:rsidR="00767368">
        <w:rPr>
          <w:rFonts w:ascii="Times New Roman" w:hAnsi="Times New Roman" w:cs="Times New Roman"/>
          <w:b/>
        </w:rPr>
        <w:t xml:space="preserve">пределено по следующим разделам </w:t>
      </w:r>
      <w:r w:rsidRPr="00767368">
        <w:rPr>
          <w:rFonts w:ascii="Times New Roman" w:hAnsi="Times New Roman" w:cs="Times New Roman"/>
          <w:b/>
        </w:rPr>
        <w:t>программы:</w:t>
      </w:r>
    </w:p>
    <w:p w:rsidR="00D948A9" w:rsidRPr="00A13285" w:rsidRDefault="009E7BE2">
      <w:pPr>
        <w:rPr>
          <w:rFonts w:ascii="Times New Roman" w:hAnsi="Times New Roman" w:cs="Times New Roman"/>
        </w:rPr>
      </w:pPr>
      <w:r w:rsidRPr="00A13285">
        <w:rPr>
          <w:rFonts w:ascii="Times New Roman" w:hAnsi="Times New Roman" w:cs="Times New Roman"/>
        </w:rPr>
        <w:t>- Живописные материалы и изобразительные средства. Краски. Бумага. Кисти. Технические приемы в освоении живописи;</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Свойства цвета. Три основных свойства цвета. Характеристика цвета;</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 xml:space="preserve">Основы </w:t>
      </w:r>
      <w:proofErr w:type="spellStart"/>
      <w:r w:rsidRPr="00A13285">
        <w:rPr>
          <w:rFonts w:ascii="Times New Roman" w:hAnsi="Times New Roman" w:cs="Times New Roman"/>
        </w:rPr>
        <w:t>цветоведения</w:t>
      </w:r>
      <w:proofErr w:type="spellEnd"/>
      <w:r w:rsidRPr="00A13285">
        <w:rPr>
          <w:rFonts w:ascii="Times New Roman" w:hAnsi="Times New Roman" w:cs="Times New Roman"/>
        </w:rPr>
        <w:t>. Цветовые контрасты;</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Технические приемы в освоении живописи;</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Цветовой контраст (ахроматический). Гризайль;</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Стилистика. «Декоративность»;</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r>
      <w:proofErr w:type="spellStart"/>
      <w:r w:rsidRPr="00A13285">
        <w:rPr>
          <w:rFonts w:ascii="Times New Roman" w:hAnsi="Times New Roman" w:cs="Times New Roman"/>
        </w:rPr>
        <w:t>Цветоведение</w:t>
      </w:r>
      <w:proofErr w:type="spellEnd"/>
      <w:r w:rsidRPr="00A13285">
        <w:rPr>
          <w:rFonts w:ascii="Times New Roman" w:hAnsi="Times New Roman" w:cs="Times New Roman"/>
        </w:rPr>
        <w:t>;</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освещения;</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Взаимодействие предмета и среды. Рефлекс;</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Стилистика. Декоративность;</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колористического единства;</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Освоение технических возможностей материала. Акварель;</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Творческое применение художественного опыта;</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тональных отношений. Гризайль;</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Применение знаний и умений в творческой работе;</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различных видов освещения;</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сложной формы в среде;</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среды;</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материальности, среды, освещения;</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сложной формы средствами живописи;</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взаимосвязи объекта и среды;</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Живописная организация интерьера;</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взаимосвязи объекта и среды, материальности;</w:t>
      </w:r>
    </w:p>
    <w:p w:rsidR="00D948A9" w:rsidRPr="00A13285" w:rsidRDefault="009E7BE2">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сложной формы и среды средствами живописи. Голова человека;</w:t>
      </w:r>
    </w:p>
    <w:p w:rsidR="00890036" w:rsidRDefault="009E7BE2" w:rsidP="003475A1">
      <w:pPr>
        <w:tabs>
          <w:tab w:val="left" w:pos="75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Решение сложной формы и среды средствами живописи. Фигура человека</w:t>
      </w:r>
      <w:bookmarkStart w:id="9" w:name="bookmark9"/>
    </w:p>
    <w:p w:rsidR="00890036" w:rsidRDefault="00890036">
      <w:pPr>
        <w:outlineLvl w:val="1"/>
        <w:rPr>
          <w:rFonts w:ascii="Times New Roman" w:hAnsi="Times New Roman" w:cs="Times New Roman"/>
        </w:rPr>
      </w:pPr>
    </w:p>
    <w:p w:rsidR="00890036" w:rsidRPr="00767368" w:rsidRDefault="00890036">
      <w:pPr>
        <w:outlineLvl w:val="1"/>
        <w:rPr>
          <w:rFonts w:ascii="Times New Roman" w:hAnsi="Times New Roman" w:cs="Times New Roman"/>
          <w:b/>
        </w:rPr>
      </w:pPr>
    </w:p>
    <w:p w:rsidR="00D948A9" w:rsidRDefault="009E7BE2" w:rsidP="00767368">
      <w:pPr>
        <w:pStyle w:val="a4"/>
        <w:numPr>
          <w:ilvl w:val="0"/>
          <w:numId w:val="8"/>
        </w:numPr>
        <w:outlineLvl w:val="1"/>
        <w:rPr>
          <w:rFonts w:ascii="Times New Roman" w:hAnsi="Times New Roman" w:cs="Times New Roman"/>
          <w:b/>
        </w:rPr>
      </w:pPr>
      <w:r w:rsidRPr="00767368">
        <w:rPr>
          <w:rFonts w:ascii="Times New Roman" w:hAnsi="Times New Roman" w:cs="Times New Roman"/>
          <w:b/>
        </w:rPr>
        <w:t>Учебно-тематический план</w:t>
      </w:r>
      <w:bookmarkEnd w:id="9"/>
    </w:p>
    <w:p w:rsidR="00767368" w:rsidRPr="00767368" w:rsidRDefault="00767368" w:rsidP="00767368">
      <w:pPr>
        <w:pStyle w:val="a4"/>
        <w:outlineLvl w:val="1"/>
        <w:rPr>
          <w:rFonts w:ascii="Times New Roman" w:hAnsi="Times New Roman" w:cs="Times New Roman"/>
          <w:b/>
        </w:rPr>
      </w:pPr>
    </w:p>
    <w:tbl>
      <w:tblPr>
        <w:tblOverlap w:val="never"/>
        <w:tblW w:w="10326" w:type="dxa"/>
        <w:tblInd w:w="10" w:type="dxa"/>
        <w:tblLayout w:type="fixed"/>
        <w:tblCellMar>
          <w:left w:w="10" w:type="dxa"/>
          <w:right w:w="10" w:type="dxa"/>
        </w:tblCellMar>
        <w:tblLook w:val="0000" w:firstRow="0" w:lastRow="0" w:firstColumn="0" w:lastColumn="0" w:noHBand="0" w:noVBand="0"/>
      </w:tblPr>
      <w:tblGrid>
        <w:gridCol w:w="854"/>
        <w:gridCol w:w="5362"/>
        <w:gridCol w:w="1134"/>
        <w:gridCol w:w="992"/>
        <w:gridCol w:w="992"/>
        <w:gridCol w:w="992"/>
      </w:tblGrid>
      <w:tr w:rsidR="00D948A9" w:rsidRPr="00A13285" w:rsidTr="00767368">
        <w:trPr>
          <w:trHeight w:val="710"/>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362" w:type="dxa"/>
            <w:tcBorders>
              <w:top w:val="single" w:sz="4" w:space="0" w:color="auto"/>
              <w:left w:val="single" w:sz="4" w:space="0" w:color="auto"/>
            </w:tcBorders>
            <w:shd w:val="clear" w:color="auto" w:fill="FFFFFF"/>
          </w:tcPr>
          <w:p w:rsidR="00D948A9" w:rsidRPr="00890036" w:rsidRDefault="009E7BE2">
            <w:pPr>
              <w:rPr>
                <w:rFonts w:ascii="Times New Roman" w:hAnsi="Times New Roman" w:cs="Times New Roman"/>
                <w:sz w:val="22"/>
                <w:szCs w:val="22"/>
              </w:rPr>
            </w:pPr>
            <w:r w:rsidRPr="00890036">
              <w:rPr>
                <w:rFonts w:ascii="Times New Roman" w:hAnsi="Times New Roman" w:cs="Times New Roman"/>
                <w:sz w:val="22"/>
                <w:szCs w:val="22"/>
              </w:rPr>
              <w:t>Наименование раздела, темы</w:t>
            </w:r>
          </w:p>
        </w:tc>
        <w:tc>
          <w:tcPr>
            <w:tcW w:w="1134" w:type="dxa"/>
            <w:tcBorders>
              <w:top w:val="single" w:sz="4" w:space="0" w:color="auto"/>
              <w:left w:val="single" w:sz="4" w:space="0" w:color="auto"/>
            </w:tcBorders>
            <w:shd w:val="clear" w:color="auto" w:fill="FFFFFF"/>
            <w:vAlign w:val="bottom"/>
          </w:tcPr>
          <w:p w:rsidR="00D948A9" w:rsidRPr="00890036" w:rsidRDefault="009E7BE2">
            <w:pPr>
              <w:rPr>
                <w:rFonts w:ascii="Times New Roman" w:hAnsi="Times New Roman" w:cs="Times New Roman"/>
                <w:sz w:val="22"/>
                <w:szCs w:val="22"/>
              </w:rPr>
            </w:pPr>
            <w:r w:rsidRPr="00890036">
              <w:rPr>
                <w:rFonts w:ascii="Times New Roman" w:hAnsi="Times New Roman" w:cs="Times New Roman"/>
                <w:sz w:val="22"/>
                <w:szCs w:val="22"/>
              </w:rPr>
              <w:t>Вид</w:t>
            </w:r>
          </w:p>
          <w:p w:rsidR="00D948A9" w:rsidRPr="00890036" w:rsidRDefault="009E7BE2">
            <w:pPr>
              <w:rPr>
                <w:rFonts w:ascii="Times New Roman" w:hAnsi="Times New Roman" w:cs="Times New Roman"/>
                <w:sz w:val="22"/>
                <w:szCs w:val="22"/>
              </w:rPr>
            </w:pPr>
            <w:r w:rsidRPr="00890036">
              <w:rPr>
                <w:rFonts w:ascii="Times New Roman" w:hAnsi="Times New Roman" w:cs="Times New Roman"/>
                <w:sz w:val="22"/>
                <w:szCs w:val="22"/>
              </w:rPr>
              <w:t>учебного</w:t>
            </w:r>
          </w:p>
          <w:p w:rsidR="00D948A9" w:rsidRPr="00890036" w:rsidRDefault="009E7BE2">
            <w:pPr>
              <w:rPr>
                <w:rFonts w:ascii="Times New Roman" w:hAnsi="Times New Roman" w:cs="Times New Roman"/>
                <w:sz w:val="22"/>
                <w:szCs w:val="22"/>
              </w:rPr>
            </w:pPr>
            <w:r w:rsidRPr="00890036">
              <w:rPr>
                <w:rFonts w:ascii="Times New Roman" w:hAnsi="Times New Roman" w:cs="Times New Roman"/>
                <w:sz w:val="22"/>
                <w:szCs w:val="22"/>
              </w:rPr>
              <w:t>занятия</w:t>
            </w:r>
          </w:p>
        </w:tc>
        <w:tc>
          <w:tcPr>
            <w:tcW w:w="2976" w:type="dxa"/>
            <w:gridSpan w:val="3"/>
            <w:tcBorders>
              <w:top w:val="single" w:sz="4" w:space="0" w:color="auto"/>
              <w:left w:val="single" w:sz="4" w:space="0" w:color="auto"/>
              <w:right w:val="single" w:sz="4" w:space="0" w:color="auto"/>
            </w:tcBorders>
            <w:shd w:val="clear" w:color="auto" w:fill="FFFFFF"/>
          </w:tcPr>
          <w:p w:rsidR="00D948A9" w:rsidRPr="00890036" w:rsidRDefault="009E7BE2">
            <w:pPr>
              <w:rPr>
                <w:rFonts w:ascii="Times New Roman" w:hAnsi="Times New Roman" w:cs="Times New Roman"/>
                <w:sz w:val="22"/>
                <w:szCs w:val="22"/>
              </w:rPr>
            </w:pPr>
            <w:r w:rsidRPr="00890036">
              <w:rPr>
                <w:rFonts w:ascii="Times New Roman" w:hAnsi="Times New Roman" w:cs="Times New Roman"/>
                <w:sz w:val="22"/>
                <w:szCs w:val="22"/>
              </w:rPr>
              <w:t>Общий</w:t>
            </w:r>
          </w:p>
          <w:p w:rsidR="00D948A9" w:rsidRPr="00890036" w:rsidRDefault="009E7BE2">
            <w:pPr>
              <w:rPr>
                <w:rFonts w:ascii="Times New Roman" w:hAnsi="Times New Roman" w:cs="Times New Roman"/>
                <w:sz w:val="22"/>
                <w:szCs w:val="22"/>
              </w:rPr>
            </w:pPr>
            <w:r w:rsidRPr="00890036">
              <w:rPr>
                <w:rFonts w:ascii="Times New Roman" w:hAnsi="Times New Roman" w:cs="Times New Roman"/>
                <w:sz w:val="22"/>
                <w:szCs w:val="22"/>
              </w:rPr>
              <w:t>объем времени (в часах)</w:t>
            </w:r>
          </w:p>
        </w:tc>
      </w:tr>
      <w:tr w:rsidR="00D948A9" w:rsidRPr="00A13285" w:rsidTr="00767368">
        <w:trPr>
          <w:trHeight w:val="9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362" w:type="dxa"/>
            <w:tcBorders>
              <w:top w:val="single" w:sz="4" w:space="0" w:color="auto"/>
              <w:left w:val="single" w:sz="4" w:space="0" w:color="auto"/>
            </w:tcBorders>
            <w:shd w:val="clear" w:color="auto" w:fill="FFFFFF"/>
          </w:tcPr>
          <w:p w:rsidR="00D948A9" w:rsidRPr="00890036" w:rsidRDefault="00D948A9">
            <w:pPr>
              <w:rPr>
                <w:rFonts w:ascii="Times New Roman" w:hAnsi="Times New Roman" w:cs="Times New Roman"/>
                <w:sz w:val="22"/>
                <w:szCs w:val="22"/>
              </w:rPr>
            </w:pPr>
          </w:p>
        </w:tc>
        <w:tc>
          <w:tcPr>
            <w:tcW w:w="1134" w:type="dxa"/>
            <w:tcBorders>
              <w:top w:val="single" w:sz="4" w:space="0" w:color="auto"/>
              <w:left w:val="single" w:sz="4" w:space="0" w:color="auto"/>
            </w:tcBorders>
            <w:shd w:val="clear" w:color="auto" w:fill="FFFFFF"/>
          </w:tcPr>
          <w:p w:rsidR="00D948A9" w:rsidRPr="00890036" w:rsidRDefault="00D948A9">
            <w:pPr>
              <w:rPr>
                <w:rFonts w:ascii="Times New Roman" w:hAnsi="Times New Roman" w:cs="Times New Roman"/>
                <w:sz w:val="22"/>
                <w:szCs w:val="22"/>
              </w:rPr>
            </w:pPr>
          </w:p>
        </w:tc>
        <w:tc>
          <w:tcPr>
            <w:tcW w:w="992" w:type="dxa"/>
            <w:tcBorders>
              <w:top w:val="single" w:sz="4" w:space="0" w:color="auto"/>
              <w:left w:val="single" w:sz="4" w:space="0" w:color="auto"/>
            </w:tcBorders>
            <w:shd w:val="clear" w:color="auto" w:fill="FFFFFF"/>
            <w:vAlign w:val="center"/>
          </w:tcPr>
          <w:p w:rsidR="00D948A9" w:rsidRPr="00890036" w:rsidRDefault="009E7BE2" w:rsidP="00890036">
            <w:pPr>
              <w:jc w:val="center"/>
              <w:rPr>
                <w:rFonts w:ascii="Times New Roman" w:hAnsi="Times New Roman" w:cs="Times New Roman"/>
                <w:sz w:val="18"/>
                <w:szCs w:val="18"/>
              </w:rPr>
            </w:pPr>
            <w:proofErr w:type="spellStart"/>
            <w:r w:rsidRPr="00890036">
              <w:rPr>
                <w:rFonts w:ascii="Times New Roman" w:hAnsi="Times New Roman" w:cs="Times New Roman"/>
                <w:sz w:val="18"/>
                <w:szCs w:val="18"/>
              </w:rPr>
              <w:t>Максима</w:t>
            </w:r>
            <w:r w:rsidR="00890036">
              <w:rPr>
                <w:rFonts w:ascii="Times New Roman" w:hAnsi="Times New Roman" w:cs="Times New Roman"/>
                <w:sz w:val="18"/>
                <w:szCs w:val="18"/>
              </w:rPr>
              <w:t>л</w:t>
            </w:r>
            <w:r w:rsidRPr="00890036">
              <w:rPr>
                <w:rFonts w:ascii="Times New Roman" w:hAnsi="Times New Roman" w:cs="Times New Roman"/>
                <w:sz w:val="18"/>
                <w:szCs w:val="18"/>
              </w:rPr>
              <w:t>ь</w:t>
            </w:r>
            <w:proofErr w:type="spellEnd"/>
            <w:r w:rsidR="00890036">
              <w:rPr>
                <w:rFonts w:ascii="Times New Roman" w:hAnsi="Times New Roman" w:cs="Times New Roman"/>
                <w:sz w:val="18"/>
                <w:szCs w:val="18"/>
              </w:rPr>
              <w:t xml:space="preserve">- </w:t>
            </w:r>
            <w:proofErr w:type="spellStart"/>
            <w:r w:rsidRPr="00890036">
              <w:rPr>
                <w:rFonts w:ascii="Times New Roman" w:hAnsi="Times New Roman" w:cs="Times New Roman"/>
                <w:sz w:val="18"/>
                <w:szCs w:val="18"/>
              </w:rPr>
              <w:t>ная</w:t>
            </w:r>
            <w:proofErr w:type="spellEnd"/>
          </w:p>
          <w:p w:rsidR="00D948A9" w:rsidRPr="00890036" w:rsidRDefault="009E7BE2" w:rsidP="00890036">
            <w:pPr>
              <w:jc w:val="center"/>
              <w:rPr>
                <w:rFonts w:ascii="Times New Roman" w:hAnsi="Times New Roman" w:cs="Times New Roman"/>
                <w:sz w:val="18"/>
                <w:szCs w:val="18"/>
              </w:rPr>
            </w:pPr>
            <w:r w:rsidRPr="00890036">
              <w:rPr>
                <w:rFonts w:ascii="Times New Roman" w:hAnsi="Times New Roman" w:cs="Times New Roman"/>
                <w:sz w:val="18"/>
                <w:szCs w:val="18"/>
              </w:rPr>
              <w:t>учебная</w:t>
            </w:r>
          </w:p>
          <w:p w:rsidR="00D948A9" w:rsidRPr="00890036" w:rsidRDefault="009E7BE2" w:rsidP="00890036">
            <w:pPr>
              <w:jc w:val="center"/>
              <w:rPr>
                <w:rFonts w:ascii="Times New Roman" w:hAnsi="Times New Roman" w:cs="Times New Roman"/>
                <w:sz w:val="18"/>
                <w:szCs w:val="18"/>
              </w:rPr>
            </w:pPr>
            <w:r w:rsidRPr="00890036">
              <w:rPr>
                <w:rFonts w:ascii="Times New Roman" w:hAnsi="Times New Roman" w:cs="Times New Roman"/>
                <w:sz w:val="18"/>
                <w:szCs w:val="18"/>
              </w:rPr>
              <w:t>нагрузка</w:t>
            </w:r>
          </w:p>
        </w:tc>
        <w:tc>
          <w:tcPr>
            <w:tcW w:w="992" w:type="dxa"/>
            <w:tcBorders>
              <w:top w:val="single" w:sz="4" w:space="0" w:color="auto"/>
              <w:left w:val="single" w:sz="4" w:space="0" w:color="auto"/>
            </w:tcBorders>
            <w:shd w:val="clear" w:color="auto" w:fill="FFFFFF"/>
            <w:vAlign w:val="center"/>
          </w:tcPr>
          <w:p w:rsidR="00D948A9" w:rsidRPr="00890036" w:rsidRDefault="00890036" w:rsidP="00890036">
            <w:pPr>
              <w:rPr>
                <w:rFonts w:ascii="Times New Roman" w:hAnsi="Times New Roman" w:cs="Times New Roman"/>
                <w:sz w:val="18"/>
                <w:szCs w:val="18"/>
              </w:rPr>
            </w:pPr>
            <w:r>
              <w:rPr>
                <w:rFonts w:ascii="Times New Roman" w:hAnsi="Times New Roman" w:cs="Times New Roman"/>
                <w:sz w:val="18"/>
                <w:szCs w:val="18"/>
              </w:rPr>
              <w:t xml:space="preserve"> </w:t>
            </w:r>
            <w:proofErr w:type="spellStart"/>
            <w:r w:rsidR="009E7BE2" w:rsidRPr="00890036">
              <w:rPr>
                <w:rFonts w:ascii="Times New Roman" w:hAnsi="Times New Roman" w:cs="Times New Roman"/>
                <w:sz w:val="18"/>
                <w:szCs w:val="18"/>
              </w:rPr>
              <w:t>Самостоя</w:t>
            </w:r>
            <w:proofErr w:type="spellEnd"/>
            <w:r>
              <w:rPr>
                <w:rFonts w:ascii="Times New Roman" w:hAnsi="Times New Roman" w:cs="Times New Roman"/>
                <w:sz w:val="18"/>
                <w:szCs w:val="18"/>
              </w:rPr>
              <w:t>-</w:t>
            </w:r>
          </w:p>
          <w:p w:rsidR="00D948A9" w:rsidRPr="00890036" w:rsidRDefault="009E7BE2" w:rsidP="00890036">
            <w:pPr>
              <w:jc w:val="center"/>
              <w:rPr>
                <w:rFonts w:ascii="Times New Roman" w:hAnsi="Times New Roman" w:cs="Times New Roman"/>
                <w:sz w:val="18"/>
                <w:szCs w:val="18"/>
              </w:rPr>
            </w:pPr>
            <w:r w:rsidRPr="00890036">
              <w:rPr>
                <w:rFonts w:ascii="Times New Roman" w:hAnsi="Times New Roman" w:cs="Times New Roman"/>
                <w:sz w:val="18"/>
                <w:szCs w:val="18"/>
              </w:rPr>
              <w:t>тельная</w:t>
            </w:r>
          </w:p>
          <w:p w:rsidR="00D948A9" w:rsidRPr="00890036" w:rsidRDefault="009E7BE2" w:rsidP="00890036">
            <w:pPr>
              <w:jc w:val="center"/>
              <w:rPr>
                <w:rFonts w:ascii="Times New Roman" w:hAnsi="Times New Roman" w:cs="Times New Roman"/>
                <w:sz w:val="18"/>
                <w:szCs w:val="18"/>
              </w:rPr>
            </w:pPr>
            <w:r w:rsidRPr="00890036">
              <w:rPr>
                <w:rFonts w:ascii="Times New Roman" w:hAnsi="Times New Roman" w:cs="Times New Roman"/>
                <w:sz w:val="18"/>
                <w:szCs w:val="18"/>
              </w:rPr>
              <w:t>работа</w:t>
            </w:r>
          </w:p>
        </w:tc>
        <w:tc>
          <w:tcPr>
            <w:tcW w:w="992" w:type="dxa"/>
            <w:tcBorders>
              <w:top w:val="single" w:sz="4" w:space="0" w:color="auto"/>
              <w:left w:val="single" w:sz="4" w:space="0" w:color="auto"/>
              <w:right w:val="single" w:sz="4" w:space="0" w:color="auto"/>
            </w:tcBorders>
            <w:shd w:val="clear" w:color="auto" w:fill="FFFFFF"/>
            <w:vAlign w:val="center"/>
          </w:tcPr>
          <w:p w:rsidR="00D948A9" w:rsidRPr="00890036" w:rsidRDefault="009E7BE2" w:rsidP="00890036">
            <w:pPr>
              <w:rPr>
                <w:rFonts w:ascii="Times New Roman" w:hAnsi="Times New Roman" w:cs="Times New Roman"/>
                <w:sz w:val="18"/>
                <w:szCs w:val="18"/>
              </w:rPr>
            </w:pPr>
            <w:r w:rsidRPr="00890036">
              <w:rPr>
                <w:rFonts w:ascii="Times New Roman" w:hAnsi="Times New Roman" w:cs="Times New Roman"/>
                <w:sz w:val="18"/>
                <w:szCs w:val="18"/>
              </w:rPr>
              <w:t>Аудиторные</w:t>
            </w:r>
          </w:p>
          <w:p w:rsidR="00D948A9" w:rsidRPr="00890036" w:rsidRDefault="009E7BE2" w:rsidP="00890036">
            <w:pPr>
              <w:jc w:val="center"/>
              <w:rPr>
                <w:rFonts w:ascii="Times New Roman" w:hAnsi="Times New Roman" w:cs="Times New Roman"/>
                <w:sz w:val="18"/>
                <w:szCs w:val="18"/>
              </w:rPr>
            </w:pPr>
            <w:r w:rsidRPr="00890036">
              <w:rPr>
                <w:rFonts w:ascii="Times New Roman" w:hAnsi="Times New Roman" w:cs="Times New Roman"/>
                <w:sz w:val="18"/>
                <w:szCs w:val="18"/>
              </w:rPr>
              <w:t>занятия</w:t>
            </w:r>
          </w:p>
        </w:tc>
      </w:tr>
      <w:tr w:rsidR="00D948A9" w:rsidRPr="00A13285" w:rsidTr="00767368">
        <w:trPr>
          <w:trHeight w:val="403"/>
        </w:trPr>
        <w:tc>
          <w:tcPr>
            <w:tcW w:w="854"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362"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 класс. I полугодие</w:t>
            </w:r>
          </w:p>
        </w:tc>
        <w:tc>
          <w:tcPr>
            <w:tcW w:w="1134"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bl>
    <w:p w:rsidR="00D948A9" w:rsidRPr="00A13285" w:rsidRDefault="009E7BE2">
      <w:pPr>
        <w:rPr>
          <w:rFonts w:ascii="Times New Roman" w:hAnsi="Times New Roman" w:cs="Times New Roman"/>
        </w:rPr>
      </w:pPr>
      <w:r w:rsidRPr="00A13285">
        <w:rPr>
          <w:rFonts w:ascii="Times New Roman" w:hAnsi="Times New Roman" w:cs="Times New Roman"/>
        </w:rPr>
        <w:t>13</w:t>
      </w:r>
    </w:p>
    <w:tbl>
      <w:tblPr>
        <w:tblOverlap w:val="never"/>
        <w:tblW w:w="10326" w:type="dxa"/>
        <w:tblInd w:w="10" w:type="dxa"/>
        <w:tblLayout w:type="fixed"/>
        <w:tblCellMar>
          <w:left w:w="10" w:type="dxa"/>
          <w:right w:w="10" w:type="dxa"/>
        </w:tblCellMar>
        <w:tblLook w:val="0000" w:firstRow="0" w:lastRow="0" w:firstColumn="0" w:lastColumn="0" w:noHBand="0" w:noVBand="0"/>
      </w:tblPr>
      <w:tblGrid>
        <w:gridCol w:w="854"/>
        <w:gridCol w:w="5220"/>
        <w:gridCol w:w="1276"/>
        <w:gridCol w:w="992"/>
        <w:gridCol w:w="992"/>
        <w:gridCol w:w="992"/>
      </w:tblGrid>
      <w:tr w:rsidR="00D948A9" w:rsidRPr="00A13285" w:rsidTr="00767368">
        <w:trPr>
          <w:trHeight w:val="1627"/>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 Живописные материалы и изобразительные средства. Краски. Бумага.</w:t>
            </w:r>
          </w:p>
          <w:p w:rsidR="00D948A9" w:rsidRPr="00A13285" w:rsidRDefault="009E7BE2">
            <w:pPr>
              <w:rPr>
                <w:rFonts w:ascii="Times New Roman" w:hAnsi="Times New Roman" w:cs="Times New Roman"/>
              </w:rPr>
            </w:pPr>
            <w:r w:rsidRPr="00A13285">
              <w:rPr>
                <w:rFonts w:ascii="Times New Roman" w:hAnsi="Times New Roman" w:cs="Times New Roman"/>
              </w:rPr>
              <w:t>Кисти. Технические приемы в освоении живописи</w:t>
            </w:r>
          </w:p>
        </w:tc>
        <w:tc>
          <w:tcPr>
            <w:tcW w:w="1276"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2261"/>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1.1.</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Знакомство с мастерской, с ее оборудованием, рабочим местом, материалами, используемыми при обучении живописи и техникой их применения. Знакомство с задачами предмета «Живопись».</w:t>
            </w:r>
          </w:p>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w:t>
            </w:r>
          </w:p>
        </w:tc>
      </w:tr>
      <w:tr w:rsidR="00D948A9" w:rsidRPr="00A13285" w:rsidTr="00767368">
        <w:trPr>
          <w:trHeight w:val="1622"/>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w:t>
            </w:r>
          </w:p>
          <w:p w:rsidR="00D948A9" w:rsidRPr="00A13285" w:rsidRDefault="009E7BE2">
            <w:pPr>
              <w:rPr>
                <w:rFonts w:ascii="Times New Roman" w:hAnsi="Times New Roman" w:cs="Times New Roman"/>
              </w:rPr>
            </w:pPr>
            <w:r w:rsidRPr="00A13285">
              <w:rPr>
                <w:rFonts w:ascii="Times New Roman" w:hAnsi="Times New Roman" w:cs="Times New Roman"/>
              </w:rPr>
              <w:t>Краска акварельная. Знакомство с приемами работы акварельными красками. Акварельная бумага. Упражнения Заливка. Мазок. Лессировка. «По - сырому».</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7</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1.3.</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кратковременных этюдов отдельных фруктов, овощей. Акварель.</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w:t>
            </w:r>
          </w:p>
          <w:p w:rsidR="00D948A9" w:rsidRPr="00A13285" w:rsidRDefault="009E7BE2">
            <w:pPr>
              <w:rPr>
                <w:rFonts w:ascii="Times New Roman" w:hAnsi="Times New Roman" w:cs="Times New Roman"/>
              </w:rPr>
            </w:pPr>
            <w:r w:rsidRPr="00A13285">
              <w:rPr>
                <w:rFonts w:ascii="Times New Roman" w:hAnsi="Times New Roman" w:cs="Times New Roman"/>
              </w:rPr>
              <w:t>Краска гуашь. Плотность краски, мазок, пятно.</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r>
      <w:tr w:rsidR="00D948A9" w:rsidRPr="00A13285" w:rsidTr="00767368">
        <w:trPr>
          <w:trHeight w:val="1296"/>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1.5.</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Цветовой круг. Знакомство с ахроматическими и хроматическими, основными и составными цветами.</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 Свойства цвета. Три основных свойства цвета. Характеристика цвета</w:t>
            </w:r>
          </w:p>
        </w:tc>
        <w:tc>
          <w:tcPr>
            <w:tcW w:w="1276"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8"/>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2.1.</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Выполнения упражнений на получение составных цветов </w:t>
            </w:r>
            <w:proofErr w:type="gramStart"/>
            <w:r w:rsidRPr="00A13285">
              <w:rPr>
                <w:rFonts w:ascii="Times New Roman" w:hAnsi="Times New Roman" w:cs="Times New Roman"/>
              </w:rPr>
              <w:t>из</w:t>
            </w:r>
            <w:proofErr w:type="gramEnd"/>
            <w:r w:rsidRPr="00A13285">
              <w:rPr>
                <w:rFonts w:ascii="Times New Roman" w:hAnsi="Times New Roman" w:cs="Times New Roman"/>
              </w:rPr>
              <w:t xml:space="preserve"> основных. Гуашь.</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w:t>
            </w: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2.2.</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включающего предметы, имеющие основные и составные цвета. Гуашь.</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2.3</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Понятие «цветовой тон».</w:t>
            </w:r>
          </w:p>
          <w:p w:rsidR="00D948A9" w:rsidRPr="00A13285" w:rsidRDefault="009E7BE2">
            <w:pPr>
              <w:rPr>
                <w:rFonts w:ascii="Times New Roman" w:hAnsi="Times New Roman" w:cs="Times New Roman"/>
              </w:rPr>
            </w:pPr>
            <w:r w:rsidRPr="00A13285">
              <w:rPr>
                <w:rFonts w:ascii="Times New Roman" w:hAnsi="Times New Roman" w:cs="Times New Roman"/>
              </w:rPr>
              <w:t>Составление сложных цветов. Гуашь.</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2.4.</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Понятие «насыщенность». Составление сложных цветов. Гуашь.</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w:t>
            </w: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2.5.</w:t>
            </w:r>
          </w:p>
        </w:tc>
        <w:tc>
          <w:tcPr>
            <w:tcW w:w="5220"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Понятие «светлота». Составление сложных цветов. Гуашь.</w:t>
            </w:r>
          </w:p>
        </w:tc>
        <w:tc>
          <w:tcPr>
            <w:tcW w:w="1276"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w:t>
            </w:r>
          </w:p>
        </w:tc>
      </w:tr>
      <w:tr w:rsidR="00D948A9" w:rsidRPr="00A13285" w:rsidTr="00767368">
        <w:trPr>
          <w:trHeight w:val="984"/>
        </w:trPr>
        <w:tc>
          <w:tcPr>
            <w:tcW w:w="854"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lastRenderedPageBreak/>
              <w:t>2.6.</w:t>
            </w:r>
          </w:p>
        </w:tc>
        <w:tc>
          <w:tcPr>
            <w:tcW w:w="5220"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с включением предметов, контрастных по насыщенности цвета. Гуашь.</w:t>
            </w:r>
          </w:p>
        </w:tc>
        <w:tc>
          <w:tcPr>
            <w:tcW w:w="1276"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bl>
    <w:p w:rsidR="00D948A9" w:rsidRPr="00A13285" w:rsidRDefault="009E7BE2">
      <w:pPr>
        <w:rPr>
          <w:rFonts w:ascii="Times New Roman" w:hAnsi="Times New Roman" w:cs="Times New Roman"/>
        </w:rPr>
      </w:pPr>
      <w:r w:rsidRPr="00A13285">
        <w:rPr>
          <w:rFonts w:ascii="Times New Roman" w:hAnsi="Times New Roman" w:cs="Times New Roman"/>
        </w:rPr>
        <w:t>14</w:t>
      </w:r>
    </w:p>
    <w:tbl>
      <w:tblPr>
        <w:tblOverlap w:val="never"/>
        <w:tblW w:w="10348" w:type="dxa"/>
        <w:tblInd w:w="10" w:type="dxa"/>
        <w:tblLayout w:type="fixed"/>
        <w:tblCellMar>
          <w:left w:w="10" w:type="dxa"/>
          <w:right w:w="10" w:type="dxa"/>
        </w:tblCellMar>
        <w:tblLook w:val="0000" w:firstRow="0" w:lastRow="0" w:firstColumn="0" w:lastColumn="0" w:noHBand="0" w:noVBand="0"/>
      </w:tblPr>
      <w:tblGrid>
        <w:gridCol w:w="854"/>
        <w:gridCol w:w="5525"/>
        <w:gridCol w:w="992"/>
        <w:gridCol w:w="993"/>
        <w:gridCol w:w="992"/>
        <w:gridCol w:w="992"/>
      </w:tblGrid>
      <w:tr w:rsidR="00D948A9" w:rsidRPr="00A13285" w:rsidTr="00767368">
        <w:trPr>
          <w:trHeight w:val="1622"/>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2.7.</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состоящего из нескольких предметов и репродукции на вертикальной плоскости. Самостоятельное включение (</w:t>
            </w:r>
            <w:proofErr w:type="spellStart"/>
            <w:r w:rsidRPr="00A13285">
              <w:rPr>
                <w:rFonts w:ascii="Times New Roman" w:hAnsi="Times New Roman" w:cs="Times New Roman"/>
              </w:rPr>
              <w:t>додумывание</w:t>
            </w:r>
            <w:proofErr w:type="spellEnd"/>
            <w:r w:rsidRPr="00A13285">
              <w:rPr>
                <w:rFonts w:ascii="Times New Roman" w:hAnsi="Times New Roman" w:cs="Times New Roman"/>
              </w:rPr>
              <w:t>) предметов в соответствии с темой натюрморта.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64</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32</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32</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 класс. 2 полугодие</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Раздел 3. Основы </w:t>
            </w:r>
            <w:proofErr w:type="spellStart"/>
            <w:r w:rsidRPr="00A13285">
              <w:rPr>
                <w:rFonts w:ascii="Times New Roman" w:hAnsi="Times New Roman" w:cs="Times New Roman"/>
              </w:rPr>
              <w:t>цветоведения</w:t>
            </w:r>
            <w:proofErr w:type="spellEnd"/>
            <w:r w:rsidRPr="00A13285">
              <w:rPr>
                <w:rFonts w:ascii="Times New Roman" w:hAnsi="Times New Roman" w:cs="Times New Roman"/>
              </w:rPr>
              <w:t>. Цветовые контрасты</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w:t>
            </w:r>
          </w:p>
          <w:p w:rsidR="00D948A9" w:rsidRPr="00A13285" w:rsidRDefault="009E7BE2">
            <w:pPr>
              <w:rPr>
                <w:rFonts w:ascii="Times New Roman" w:hAnsi="Times New Roman" w:cs="Times New Roman"/>
              </w:rPr>
            </w:pPr>
            <w:r w:rsidRPr="00A13285">
              <w:rPr>
                <w:rFonts w:ascii="Times New Roman" w:hAnsi="Times New Roman" w:cs="Times New Roman"/>
              </w:rPr>
              <w:t>Контраст основных цветов. Контраст насыщения.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«Симультанный контраст».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Выполнение упражнений. </w:t>
            </w:r>
            <w:proofErr w:type="gramStart"/>
            <w:r w:rsidRPr="00A13285">
              <w:rPr>
                <w:rFonts w:ascii="Times New Roman" w:hAnsi="Times New Roman" w:cs="Times New Roman"/>
              </w:rPr>
              <w:t>Свето-теневой</w:t>
            </w:r>
            <w:proofErr w:type="gramEnd"/>
            <w:r w:rsidRPr="00A13285">
              <w:rPr>
                <w:rFonts w:ascii="Times New Roman" w:hAnsi="Times New Roman" w:cs="Times New Roman"/>
              </w:rPr>
              <w:t xml:space="preserve"> контраст.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3.4.</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с включением предметов, контрастных по цвету.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193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3.5.</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Знакомство с холодными и теплыми цветами. Составление сложных цветов в процессе выполнения цветовых растяжек с переходом от теплых до холодных оттенков.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3.6.</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«Освоение творческого метода импрессионистов».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3.7.</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в холодной цветовой гамме.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3.8.</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в теплой цветовой гамме.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1296"/>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3.9.</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Итоговое задание. Композиционный тематический натюрморт («В гостях у художника», «Натюрморт с весенними цветами и радугой» и т.п.).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r>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68</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r>
      <w:tr w:rsidR="00D948A9" w:rsidRPr="00A13285" w:rsidTr="00767368">
        <w:trPr>
          <w:trHeight w:val="360"/>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2 класс, 1 полугодие</w:t>
            </w:r>
            <w:bookmarkStart w:id="10" w:name="_GoBack"/>
            <w:bookmarkEnd w:id="10"/>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4. Технические приемы в освоении живописи</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1632"/>
        </w:trPr>
        <w:tc>
          <w:tcPr>
            <w:tcW w:w="854"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4.1.</w:t>
            </w:r>
          </w:p>
        </w:tc>
        <w:tc>
          <w:tcPr>
            <w:tcW w:w="5525"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Выполнение серии кратковременных упражнений, направленных на формирование умений работы в активном живописном режиме (заливка, «по - </w:t>
            </w:r>
            <w:proofErr w:type="gramStart"/>
            <w:r w:rsidRPr="00A13285">
              <w:rPr>
                <w:rFonts w:ascii="Times New Roman" w:hAnsi="Times New Roman" w:cs="Times New Roman"/>
              </w:rPr>
              <w:t>сырому</w:t>
            </w:r>
            <w:proofErr w:type="gramEnd"/>
            <w:r w:rsidRPr="00A13285">
              <w:rPr>
                <w:rFonts w:ascii="Times New Roman" w:hAnsi="Times New Roman" w:cs="Times New Roman"/>
              </w:rPr>
              <w:t xml:space="preserve">», </w:t>
            </w:r>
            <w:r w:rsidRPr="00A13285">
              <w:rPr>
                <w:rFonts w:ascii="Times New Roman" w:hAnsi="Times New Roman" w:cs="Times New Roman"/>
                <w:lang w:eastAsia="en-US" w:bidi="en-US"/>
              </w:rPr>
              <w:t>«</w:t>
            </w:r>
            <w:r w:rsidRPr="00A13285">
              <w:rPr>
                <w:rFonts w:ascii="Times New Roman" w:hAnsi="Times New Roman" w:cs="Times New Roman"/>
                <w:lang w:val="en-US" w:eastAsia="en-US" w:bidi="en-US"/>
              </w:rPr>
              <w:t>a</w:t>
            </w:r>
            <w:r w:rsidRPr="00A13285">
              <w:rPr>
                <w:rFonts w:ascii="Times New Roman" w:hAnsi="Times New Roman" w:cs="Times New Roman"/>
                <w:lang w:eastAsia="en-US" w:bidi="en-US"/>
              </w:rPr>
              <w:t xml:space="preserve"> </w:t>
            </w:r>
            <w:r w:rsidRPr="00A13285">
              <w:rPr>
                <w:rFonts w:ascii="Times New Roman" w:hAnsi="Times New Roman" w:cs="Times New Roman"/>
                <w:lang w:val="en-US" w:eastAsia="en-US" w:bidi="en-US"/>
              </w:rPr>
              <w:t>la</w:t>
            </w:r>
            <w:r w:rsidRPr="00A13285">
              <w:rPr>
                <w:rFonts w:ascii="Times New Roman" w:hAnsi="Times New Roman" w:cs="Times New Roman"/>
                <w:lang w:eastAsia="en-US" w:bidi="en-US"/>
              </w:rPr>
              <w:t xml:space="preserve"> </w:t>
            </w:r>
            <w:r w:rsidRPr="00A13285">
              <w:rPr>
                <w:rFonts w:ascii="Times New Roman" w:hAnsi="Times New Roman" w:cs="Times New Roman"/>
                <w:lang w:val="en-US" w:eastAsia="en-US" w:bidi="en-US"/>
              </w:rPr>
              <w:t>prima</w:t>
            </w:r>
            <w:r w:rsidRPr="00A13285">
              <w:rPr>
                <w:rFonts w:ascii="Times New Roman" w:hAnsi="Times New Roman" w:cs="Times New Roman"/>
                <w:lang w:eastAsia="en-US" w:bidi="en-US"/>
              </w:rPr>
              <w:t xml:space="preserve">»). </w:t>
            </w:r>
            <w:r w:rsidRPr="00A13285">
              <w:rPr>
                <w:rFonts w:ascii="Times New Roman" w:hAnsi="Times New Roman" w:cs="Times New Roman"/>
              </w:rPr>
              <w:t>Акварель.</w:t>
            </w:r>
          </w:p>
        </w:tc>
        <w:tc>
          <w:tcPr>
            <w:tcW w:w="992"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r>
    </w:tbl>
    <w:p w:rsidR="00D948A9" w:rsidRPr="00A13285" w:rsidRDefault="009E7BE2">
      <w:pPr>
        <w:rPr>
          <w:rFonts w:ascii="Times New Roman" w:hAnsi="Times New Roman" w:cs="Times New Roman"/>
        </w:rPr>
      </w:pPr>
      <w:r w:rsidRPr="00A13285">
        <w:rPr>
          <w:rFonts w:ascii="Times New Roman" w:hAnsi="Times New Roman" w:cs="Times New Roman"/>
        </w:rPr>
        <w:t>15</w:t>
      </w:r>
    </w:p>
    <w:tbl>
      <w:tblPr>
        <w:tblOverlap w:val="never"/>
        <w:tblW w:w="10326" w:type="dxa"/>
        <w:tblInd w:w="10" w:type="dxa"/>
        <w:tblLayout w:type="fixed"/>
        <w:tblCellMar>
          <w:left w:w="10" w:type="dxa"/>
          <w:right w:w="10" w:type="dxa"/>
        </w:tblCellMar>
        <w:tblLook w:val="0000" w:firstRow="0" w:lastRow="0" w:firstColumn="0" w:lastColumn="0" w:noHBand="0" w:noVBand="0"/>
      </w:tblPr>
      <w:tblGrid>
        <w:gridCol w:w="854"/>
        <w:gridCol w:w="5525"/>
        <w:gridCol w:w="971"/>
        <w:gridCol w:w="992"/>
        <w:gridCol w:w="992"/>
        <w:gridCol w:w="992"/>
      </w:tblGrid>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«Освоение творческого метода пуантилистов».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10</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осеннего натюрморта. Использование различных приемов работы акварелью.</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Раздел 5. Цветовой контраст (ахроматический). </w:t>
            </w:r>
            <w:proofErr w:type="gramStart"/>
            <w:r w:rsidRPr="00A13285">
              <w:rPr>
                <w:rFonts w:ascii="Times New Roman" w:hAnsi="Times New Roman" w:cs="Times New Roman"/>
              </w:rPr>
              <w:t xml:space="preserve">Г </w:t>
            </w:r>
            <w:proofErr w:type="spellStart"/>
            <w:r w:rsidRPr="00A13285">
              <w:rPr>
                <w:rFonts w:ascii="Times New Roman" w:hAnsi="Times New Roman" w:cs="Times New Roman"/>
              </w:rPr>
              <w:t>ризайль</w:t>
            </w:r>
            <w:proofErr w:type="spellEnd"/>
            <w:proofErr w:type="gramEnd"/>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Ахроматическая растяжка. Нахождение тональных отношений в сравнении. Гризайль.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состоящего из предметов, различных по тону.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1301"/>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по построению объемной формы предметов. Изучение таких понятий как свет, тень, полутень, блик, рефлекс. Гризайль.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1296"/>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5.4.</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состоящего из предметов вращения(2-3) и драпировок. Решение объема предметов тоном. Гризайль.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6. Стилистика. «Декоративность»</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«Предметное - декоративное решение одного и того же объекта».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Несложный тематический натюрморт. Декоративное решение.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64</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32</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32</w:t>
            </w:r>
          </w:p>
        </w:tc>
      </w:tr>
      <w:tr w:rsidR="00D948A9" w:rsidRPr="00A13285" w:rsidTr="00767368">
        <w:trPr>
          <w:trHeight w:val="70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2 класс. 2 полугодие</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Раздел 7. </w:t>
            </w:r>
            <w:proofErr w:type="spellStart"/>
            <w:r w:rsidRPr="00A13285">
              <w:rPr>
                <w:rFonts w:ascii="Times New Roman" w:hAnsi="Times New Roman" w:cs="Times New Roman"/>
              </w:rPr>
              <w:t>Цветоведение</w:t>
            </w:r>
            <w:proofErr w:type="spellEnd"/>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7.1.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Выполнение упражнений на решение задач передачи объема предметов с использованием </w:t>
            </w:r>
            <w:proofErr w:type="spellStart"/>
            <w:r w:rsidRPr="00A13285">
              <w:rPr>
                <w:rFonts w:ascii="Times New Roman" w:hAnsi="Times New Roman" w:cs="Times New Roman"/>
              </w:rPr>
              <w:t>теплохолодности</w:t>
            </w:r>
            <w:proofErr w:type="spellEnd"/>
            <w:r w:rsidRPr="00A13285">
              <w:rPr>
                <w:rFonts w:ascii="Times New Roman" w:hAnsi="Times New Roman" w:cs="Times New Roman"/>
              </w:rPr>
              <w:t>. Гуашь.</w:t>
            </w:r>
          </w:p>
        </w:tc>
        <w:tc>
          <w:tcPr>
            <w:tcW w:w="971"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lastRenderedPageBreak/>
              <w:t>7.2.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Этюд несложного натюрморта с решением задач передачи объема предметов с использованием </w:t>
            </w:r>
            <w:proofErr w:type="spellStart"/>
            <w:r w:rsidRPr="00A13285">
              <w:rPr>
                <w:rFonts w:ascii="Times New Roman" w:hAnsi="Times New Roman" w:cs="Times New Roman"/>
              </w:rPr>
              <w:t>теплохолодности</w:t>
            </w:r>
            <w:proofErr w:type="spellEnd"/>
            <w:r w:rsidRPr="00A13285">
              <w:rPr>
                <w:rFonts w:ascii="Times New Roman" w:hAnsi="Times New Roman" w:cs="Times New Roman"/>
              </w:rPr>
              <w:t>.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8. Решение освещения</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с задачами решения освещения. Свет, тень собственная и падающая, полутень.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8.2.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с выраженным освещением (</w:t>
            </w:r>
            <w:proofErr w:type="gramStart"/>
            <w:r w:rsidRPr="00A13285">
              <w:rPr>
                <w:rFonts w:ascii="Times New Roman" w:hAnsi="Times New Roman" w:cs="Times New Roman"/>
              </w:rPr>
              <w:t>верхнее</w:t>
            </w:r>
            <w:proofErr w:type="gramEnd"/>
            <w:r w:rsidRPr="00A13285">
              <w:rPr>
                <w:rFonts w:ascii="Times New Roman" w:hAnsi="Times New Roman" w:cs="Times New Roman"/>
              </w:rPr>
              <w:t xml:space="preserve"> боковое).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9. Взаимодействие предмета и среды. Рефлекс</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346"/>
        </w:trPr>
        <w:tc>
          <w:tcPr>
            <w:tcW w:w="854"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9.1.</w:t>
            </w:r>
          </w:p>
        </w:tc>
        <w:tc>
          <w:tcPr>
            <w:tcW w:w="5525"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с задачами</w:t>
            </w:r>
          </w:p>
        </w:tc>
        <w:tc>
          <w:tcPr>
            <w:tcW w:w="971"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2</w:t>
            </w:r>
          </w:p>
        </w:tc>
      </w:tr>
    </w:tbl>
    <w:p w:rsidR="00D948A9" w:rsidRPr="00A13285" w:rsidRDefault="009E7BE2">
      <w:pPr>
        <w:rPr>
          <w:rFonts w:ascii="Times New Roman" w:hAnsi="Times New Roman" w:cs="Times New Roman"/>
        </w:rPr>
      </w:pPr>
      <w:r w:rsidRPr="00A13285">
        <w:rPr>
          <w:rFonts w:ascii="Times New Roman" w:hAnsi="Times New Roman" w:cs="Times New Roman"/>
        </w:rPr>
        <w:t>16</w:t>
      </w:r>
    </w:p>
    <w:tbl>
      <w:tblPr>
        <w:tblOverlap w:val="never"/>
        <w:tblW w:w="10348" w:type="dxa"/>
        <w:tblInd w:w="10" w:type="dxa"/>
        <w:tblLayout w:type="fixed"/>
        <w:tblCellMar>
          <w:left w:w="10" w:type="dxa"/>
          <w:right w:w="10" w:type="dxa"/>
        </w:tblCellMar>
        <w:tblLook w:val="0000" w:firstRow="0" w:lastRow="0" w:firstColumn="0" w:lastColumn="0" w:noHBand="0" w:noVBand="0"/>
      </w:tblPr>
      <w:tblGrid>
        <w:gridCol w:w="854"/>
        <w:gridCol w:w="5525"/>
        <w:gridCol w:w="992"/>
        <w:gridCol w:w="993"/>
        <w:gridCol w:w="992"/>
        <w:gridCol w:w="992"/>
      </w:tblGrid>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решения взаимосвязи предмета и среды (рефлекс). Акварель.</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несложного натюрморта из 3-4 драпировок и блестящих предметов (металл, керамика и др.).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10. Стилистика. Декоративность</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10.1.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из 4-5 крупных бытовых предметов. Декоративность. Витражное решение.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68</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 класс 1 полугодие</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70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11. Решение колористического единства</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11.1.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с задачами создания колорита.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11.2.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из 4-5 предметов в явно выраженной колористической гамме.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10</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1"/>
        </w:trPr>
        <w:tc>
          <w:tcPr>
            <w:tcW w:w="854"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11.3.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белого предмета в среде. Гуашь.</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7</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w:t>
            </w:r>
          </w:p>
        </w:tc>
      </w:tr>
      <w:tr w:rsidR="00D948A9" w:rsidRPr="00A13285" w:rsidTr="00767368">
        <w:trPr>
          <w:trHeight w:val="331"/>
        </w:trPr>
        <w:tc>
          <w:tcPr>
            <w:tcW w:w="854"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11.4.</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черного предмета в среде. Гуашь.</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7</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w:t>
            </w: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12. Освоение технических возможностей материала. Акварель</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по освоению различных приемов работы акварелью в целях решения объема.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10</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13. Решение колористического единства</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13.1.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в плотной тональности.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11</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13.2.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в светлой тональности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11</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68</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r>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 класс. 2 полугодие</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14. Творческое применение художественного опыта</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Выполнение упражнений с задачами освоения творческого метода импрессионизма.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10</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Упражнения с задачами освоения творческого метода постимпрессионизма.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Композиционный тематический натюрморт, выполненный в стилистике кубизма.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10</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15. Решение тональных отношений. Гризайль</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341"/>
        </w:trPr>
        <w:tc>
          <w:tcPr>
            <w:tcW w:w="854"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15.1.</w:t>
            </w:r>
          </w:p>
        </w:tc>
        <w:tc>
          <w:tcPr>
            <w:tcW w:w="5525"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состоящего из предметов</w:t>
            </w:r>
          </w:p>
        </w:tc>
        <w:tc>
          <w:tcPr>
            <w:tcW w:w="992"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w:t>
            </w:r>
          </w:p>
        </w:tc>
      </w:tr>
    </w:tbl>
    <w:p w:rsidR="00D948A9" w:rsidRPr="00A13285" w:rsidRDefault="009E7BE2">
      <w:pPr>
        <w:rPr>
          <w:rFonts w:ascii="Times New Roman" w:hAnsi="Times New Roman" w:cs="Times New Roman"/>
        </w:rPr>
      </w:pPr>
      <w:r w:rsidRPr="00A13285">
        <w:rPr>
          <w:rFonts w:ascii="Times New Roman" w:hAnsi="Times New Roman" w:cs="Times New Roman"/>
        </w:rPr>
        <w:t>17</w:t>
      </w:r>
    </w:p>
    <w:tbl>
      <w:tblPr>
        <w:tblOverlap w:val="never"/>
        <w:tblW w:w="10326" w:type="dxa"/>
        <w:tblInd w:w="10" w:type="dxa"/>
        <w:tblLayout w:type="fixed"/>
        <w:tblCellMar>
          <w:left w:w="10" w:type="dxa"/>
          <w:right w:w="10" w:type="dxa"/>
        </w:tblCellMar>
        <w:tblLook w:val="0000" w:firstRow="0" w:lastRow="0" w:firstColumn="0" w:lastColumn="0" w:noHBand="0" w:noVBand="0"/>
      </w:tblPr>
      <w:tblGrid>
        <w:gridCol w:w="854"/>
        <w:gridCol w:w="5525"/>
        <w:gridCol w:w="971"/>
        <w:gridCol w:w="992"/>
        <w:gridCol w:w="992"/>
        <w:gridCol w:w="992"/>
      </w:tblGrid>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proofErr w:type="gramStart"/>
            <w:r w:rsidRPr="00A13285">
              <w:rPr>
                <w:rFonts w:ascii="Times New Roman" w:hAnsi="Times New Roman" w:cs="Times New Roman"/>
              </w:rPr>
              <w:t>различных</w:t>
            </w:r>
            <w:proofErr w:type="gramEnd"/>
            <w:r w:rsidRPr="00A13285">
              <w:rPr>
                <w:rFonts w:ascii="Times New Roman" w:hAnsi="Times New Roman" w:cs="Times New Roman"/>
              </w:rPr>
              <w:t xml:space="preserve"> по тону. Гризайль. Акварель.</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16. Применение знаний и умений в творческой работе</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1301"/>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16.1.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Творческий композиционный натюрморт с натуры и дополнение натюрморта по воображению (живописный портрет владельца натюрморта). Гуашь.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17. Решение освещения, плановости</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1296"/>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17.1.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Итоговое задание. Натюрморт из 4-5 предметов и драпировок. Задачи решения колористического единства, освещения и плановости.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68</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34</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4 класс. 1 полугодие</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18. Решение объема предметов цветом</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48"/>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18.1.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Этюды овощей, фруктов и бытовых предметов в среде.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18.2.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Этюды овощей, фруктов и бытовых предметов в различной среде (те же предметы - смена драпировок).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r>
      <w:tr w:rsidR="00D948A9" w:rsidRPr="00A13285" w:rsidTr="00767368">
        <w:trPr>
          <w:trHeight w:val="1296"/>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18.3.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состоящего из предметов вращения и прямоугольных предметов. Решение объема предметов в среде.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19. Решение материальности</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lastRenderedPageBreak/>
              <w:t>19.1.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Этюды предметов, различных по материальности (стекло, металл, керамика, дерево).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1"/>
        </w:trPr>
        <w:tc>
          <w:tcPr>
            <w:tcW w:w="854"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19.2.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складок ткани. Акварель.</w:t>
            </w:r>
          </w:p>
        </w:tc>
        <w:tc>
          <w:tcPr>
            <w:tcW w:w="971"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19.3.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Натюрморт, состоящий из предметов, различных по материальности.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20. Решение среды</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20.1.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Упражнение «тональная растяжка».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2,5</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1,5</w:t>
            </w:r>
          </w:p>
        </w:tc>
      </w:tr>
      <w:tr w:rsidR="00D948A9" w:rsidRPr="00A13285" w:rsidTr="00767368">
        <w:trPr>
          <w:trHeight w:val="658"/>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20.2.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Упражнение «цветовая растяжка».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3,5</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1,5</w:t>
            </w:r>
          </w:p>
        </w:tc>
      </w:tr>
      <w:tr w:rsidR="00D948A9" w:rsidRPr="00A13285" w:rsidTr="00767368">
        <w:trPr>
          <w:trHeight w:val="1296"/>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20.3.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из 5-6 предметов и драпировок (пространство углублено). Решение задач среды и пространства.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96</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48</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48</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4 класс. 2 полугодие</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341"/>
        </w:trPr>
        <w:tc>
          <w:tcPr>
            <w:tcW w:w="854"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21. Применение знаний и умений</w:t>
            </w:r>
          </w:p>
        </w:tc>
        <w:tc>
          <w:tcPr>
            <w:tcW w:w="971"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bl>
    <w:p w:rsidR="00D948A9" w:rsidRPr="00A13285" w:rsidRDefault="009E7BE2">
      <w:pPr>
        <w:rPr>
          <w:rFonts w:ascii="Times New Roman" w:hAnsi="Times New Roman" w:cs="Times New Roman"/>
        </w:rPr>
      </w:pPr>
      <w:r w:rsidRPr="00A13285">
        <w:rPr>
          <w:rFonts w:ascii="Times New Roman" w:hAnsi="Times New Roman" w:cs="Times New Roman"/>
        </w:rPr>
        <w:t>18</w:t>
      </w:r>
    </w:p>
    <w:tbl>
      <w:tblPr>
        <w:tblOverlap w:val="never"/>
        <w:tblW w:w="10348" w:type="dxa"/>
        <w:tblInd w:w="10" w:type="dxa"/>
        <w:tblLayout w:type="fixed"/>
        <w:tblCellMar>
          <w:left w:w="10" w:type="dxa"/>
          <w:right w:w="10" w:type="dxa"/>
        </w:tblCellMar>
        <w:tblLook w:val="0000" w:firstRow="0" w:lastRow="0" w:firstColumn="0" w:lastColumn="0" w:noHBand="0" w:noVBand="0"/>
      </w:tblPr>
      <w:tblGrid>
        <w:gridCol w:w="854"/>
        <w:gridCol w:w="5525"/>
        <w:gridCol w:w="992"/>
        <w:gridCol w:w="993"/>
        <w:gridCol w:w="992"/>
        <w:gridCol w:w="992"/>
      </w:tblGrid>
      <w:tr w:rsidR="00D948A9" w:rsidRPr="00A13285" w:rsidTr="00767368">
        <w:trPr>
          <w:trHeight w:val="33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в творческой работе</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8"/>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21.1.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 xml:space="preserve">Тематический композиционный натюрморт с </w:t>
            </w:r>
            <w:proofErr w:type="spellStart"/>
            <w:r w:rsidRPr="00A13285">
              <w:rPr>
                <w:rFonts w:ascii="Times New Roman" w:hAnsi="Times New Roman" w:cs="Times New Roman"/>
              </w:rPr>
              <w:t>додумыванием</w:t>
            </w:r>
            <w:proofErr w:type="spellEnd"/>
            <w:r w:rsidRPr="00A13285">
              <w:rPr>
                <w:rFonts w:ascii="Times New Roman" w:hAnsi="Times New Roman" w:cs="Times New Roman"/>
              </w:rPr>
              <w:t xml:space="preserve"> пейзажа.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22. Решение различных видов освещения</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22.1.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поставленного на прямом свету.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10</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22.2.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поставленного против света (контражур).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22.3.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с ограниченным освещением.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23. Решение сложной формы в среде</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23.1.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гипсового орнамента. Гризайль.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23.2.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Натюрморт, с включением симметричного гипсового орнамента.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15</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23.3.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Итоговое задание. Композиционный натюрмо</w:t>
            </w:r>
            <w:proofErr w:type="gramStart"/>
            <w:r w:rsidRPr="00A13285">
              <w:rPr>
                <w:rFonts w:ascii="Times New Roman" w:hAnsi="Times New Roman" w:cs="Times New Roman"/>
              </w:rPr>
              <w:t>рт с вкл</w:t>
            </w:r>
            <w:proofErr w:type="gramEnd"/>
            <w:r w:rsidRPr="00A13285">
              <w:rPr>
                <w:rFonts w:ascii="Times New Roman" w:hAnsi="Times New Roman" w:cs="Times New Roman"/>
              </w:rPr>
              <w:t>ючением репродукции живописного произведения.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21</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102</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51</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51</w:t>
            </w:r>
          </w:p>
        </w:tc>
      </w:tr>
      <w:tr w:rsidR="00D948A9" w:rsidRPr="00A13285" w:rsidTr="00767368">
        <w:trPr>
          <w:trHeight w:val="331"/>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5 класс. 1 полугодие</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24. Решение материальности, среды, освещения</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lastRenderedPageBreak/>
              <w:t>24.1.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тематического натюрморта «Осень».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25. Решение сложной формы средствами живописи</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25.1.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головы натурщика. Гризайль.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331"/>
        </w:trPr>
        <w:tc>
          <w:tcPr>
            <w:tcW w:w="854"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25.2.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головы натурщика в среде. Акварель.</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17</w:t>
            </w:r>
          </w:p>
        </w:tc>
        <w:tc>
          <w:tcPr>
            <w:tcW w:w="992"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righ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658"/>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26. Творческое применение художественного опыта</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26.1.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Композиционный портрет натурщика, выполненный в стилистике фовизма или кубизма. Гуашь.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21</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27. Решение взаимосвязи объекта и среды</w:t>
            </w: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27.1.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состоящего из крупных предметов. Гризайль.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11</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974"/>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27.2.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натюрморта из крупных предметов, стоящих на различных пространственных плоскостях. Акварель.</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17</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8</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355"/>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48</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48</w:t>
            </w:r>
          </w:p>
        </w:tc>
      </w:tr>
      <w:tr w:rsidR="00D948A9" w:rsidRPr="00A13285" w:rsidTr="00767368">
        <w:trPr>
          <w:trHeight w:val="341"/>
        </w:trPr>
        <w:tc>
          <w:tcPr>
            <w:tcW w:w="854"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5 класс. 2 полугодие</w:t>
            </w:r>
          </w:p>
        </w:tc>
        <w:tc>
          <w:tcPr>
            <w:tcW w:w="992"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3"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bl>
    <w:p w:rsidR="00D948A9" w:rsidRPr="00A13285" w:rsidRDefault="009E7BE2">
      <w:pPr>
        <w:rPr>
          <w:rFonts w:ascii="Times New Roman" w:hAnsi="Times New Roman" w:cs="Times New Roman"/>
        </w:rPr>
      </w:pPr>
      <w:r w:rsidRPr="00A13285">
        <w:rPr>
          <w:rFonts w:ascii="Times New Roman" w:hAnsi="Times New Roman" w:cs="Times New Roman"/>
        </w:rPr>
        <w:t>19</w:t>
      </w:r>
    </w:p>
    <w:tbl>
      <w:tblPr>
        <w:tblOverlap w:val="never"/>
        <w:tblW w:w="10326" w:type="dxa"/>
        <w:tblInd w:w="10" w:type="dxa"/>
        <w:tblLayout w:type="fixed"/>
        <w:tblCellMar>
          <w:left w:w="10" w:type="dxa"/>
          <w:right w:w="10" w:type="dxa"/>
        </w:tblCellMar>
        <w:tblLook w:val="0000" w:firstRow="0" w:lastRow="0" w:firstColumn="0" w:lastColumn="0" w:noHBand="0" w:noVBand="0"/>
      </w:tblPr>
      <w:tblGrid>
        <w:gridCol w:w="854"/>
        <w:gridCol w:w="5525"/>
        <w:gridCol w:w="971"/>
        <w:gridCol w:w="992"/>
        <w:gridCol w:w="992"/>
        <w:gridCol w:w="992"/>
      </w:tblGrid>
      <w:tr w:rsidR="00D948A9" w:rsidRPr="00A13285" w:rsidTr="00767368">
        <w:trPr>
          <w:trHeight w:val="706"/>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28. Живописная организация интерьера</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658"/>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28.1.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интерьера. Неглубокое пространство. Гризайль.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6</w:t>
            </w:r>
          </w:p>
        </w:tc>
      </w:tr>
      <w:tr w:rsidR="00D948A9" w:rsidRPr="00A13285" w:rsidTr="00767368">
        <w:trPr>
          <w:trHeight w:val="653"/>
        </w:trPr>
        <w:tc>
          <w:tcPr>
            <w:tcW w:w="854"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28.2.</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Натюрморт из крупных предметов в интерьере.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22</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10</w:t>
            </w:r>
          </w:p>
        </w:tc>
        <w:tc>
          <w:tcPr>
            <w:tcW w:w="992" w:type="dxa"/>
            <w:tcBorders>
              <w:top w:val="single" w:sz="4" w:space="0" w:color="auto"/>
              <w:left w:val="single" w:sz="4" w:space="0" w:color="auto"/>
              <w:righ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12</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28.3.</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Этюд интерьера с лестницей. Ограниченная цветовая палитра. Акварель.</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vAlign w:val="center"/>
          </w:tcPr>
          <w:p w:rsidR="00D948A9" w:rsidRPr="00A13285" w:rsidRDefault="009E7BE2">
            <w:pPr>
              <w:rPr>
                <w:rFonts w:ascii="Times New Roman" w:hAnsi="Times New Roman" w:cs="Times New Roman"/>
              </w:rPr>
            </w:pPr>
            <w:r w:rsidRPr="00A13285">
              <w:rPr>
                <w:rFonts w:ascii="Times New Roman" w:hAnsi="Times New Roman" w:cs="Times New Roman"/>
              </w:rPr>
              <w:t>18</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9</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29. Применение знаний и умений в творческой работе</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979"/>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29.1.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Живописная творческая композиционная работа. «Исторический интерьер с совмещением нескольких точек зрения».</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26</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14</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r>
      <w:tr w:rsidR="00D948A9" w:rsidRPr="00A13285" w:rsidTr="00767368">
        <w:trPr>
          <w:trHeight w:val="653"/>
        </w:trPr>
        <w:tc>
          <w:tcPr>
            <w:tcW w:w="854"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Раздел 30. Решение взаимосвязи объекта и среды, материальности</w:t>
            </w:r>
          </w:p>
        </w:tc>
        <w:tc>
          <w:tcPr>
            <w:tcW w:w="971"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right w:val="single" w:sz="4" w:space="0" w:color="auto"/>
            </w:tcBorders>
            <w:shd w:val="clear" w:color="auto" w:fill="FFFFFF"/>
          </w:tcPr>
          <w:p w:rsidR="00D948A9" w:rsidRPr="00A13285" w:rsidRDefault="00D948A9">
            <w:pPr>
              <w:rPr>
                <w:rFonts w:ascii="Times New Roman" w:hAnsi="Times New Roman" w:cs="Times New Roman"/>
                <w:sz w:val="10"/>
                <w:szCs w:val="10"/>
              </w:rPr>
            </w:pPr>
          </w:p>
        </w:tc>
      </w:tr>
      <w:tr w:rsidR="00D948A9" w:rsidRPr="00A13285" w:rsidTr="00767368">
        <w:trPr>
          <w:trHeight w:val="1301"/>
        </w:trPr>
        <w:tc>
          <w:tcPr>
            <w:tcW w:w="854"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30.1.</w:t>
            </w:r>
          </w:p>
        </w:tc>
        <w:tc>
          <w:tcPr>
            <w:tcW w:w="5525" w:type="dxa"/>
            <w:tcBorders>
              <w:top w:val="single" w:sz="4" w:space="0" w:color="auto"/>
              <w:left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Итоговое задание. Натюрморт из крупных предметов, различных по материальности с вертикальными и горизонтальными складками.</w:t>
            </w:r>
          </w:p>
        </w:tc>
        <w:tc>
          <w:tcPr>
            <w:tcW w:w="971"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Урок</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24</w:t>
            </w:r>
          </w:p>
        </w:tc>
        <w:tc>
          <w:tcPr>
            <w:tcW w:w="992" w:type="dxa"/>
            <w:tcBorders>
              <w:top w:val="single" w:sz="4" w:space="0" w:color="auto"/>
              <w:lef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c>
          <w:tcPr>
            <w:tcW w:w="992" w:type="dxa"/>
            <w:tcBorders>
              <w:top w:val="single" w:sz="4" w:space="0" w:color="auto"/>
              <w:left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12</w:t>
            </w:r>
          </w:p>
        </w:tc>
      </w:tr>
      <w:tr w:rsidR="00D948A9" w:rsidRPr="00A13285" w:rsidTr="00767368">
        <w:trPr>
          <w:trHeight w:val="341"/>
        </w:trPr>
        <w:tc>
          <w:tcPr>
            <w:tcW w:w="854"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5525"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71" w:type="dxa"/>
            <w:tcBorders>
              <w:top w:val="single" w:sz="4" w:space="0" w:color="auto"/>
              <w:left w:val="single" w:sz="4" w:space="0" w:color="auto"/>
              <w:bottom w:val="single" w:sz="4" w:space="0" w:color="auto"/>
            </w:tcBorders>
            <w:shd w:val="clear" w:color="auto" w:fill="FFFFFF"/>
          </w:tcPr>
          <w:p w:rsidR="00D948A9" w:rsidRPr="00A13285" w:rsidRDefault="00D948A9">
            <w:pPr>
              <w:rPr>
                <w:rFonts w:ascii="Times New Roman" w:hAnsi="Times New Roman" w:cs="Times New Roman"/>
                <w:sz w:val="10"/>
                <w:szCs w:val="10"/>
              </w:rPr>
            </w:pPr>
          </w:p>
        </w:tc>
        <w:tc>
          <w:tcPr>
            <w:tcW w:w="992" w:type="dxa"/>
            <w:tcBorders>
              <w:top w:val="single" w:sz="4" w:space="0" w:color="auto"/>
              <w:left w:val="single" w:sz="4" w:space="0" w:color="auto"/>
              <w:bottom w:val="single" w:sz="4" w:space="0" w:color="auto"/>
            </w:tcBorders>
            <w:shd w:val="clear" w:color="auto" w:fill="FFFFFF"/>
            <w:vAlign w:val="bottom"/>
          </w:tcPr>
          <w:p w:rsidR="00D948A9" w:rsidRPr="00A13285" w:rsidRDefault="009E7BE2">
            <w:pPr>
              <w:rPr>
                <w:rFonts w:ascii="Times New Roman" w:hAnsi="Times New Roman" w:cs="Times New Roman"/>
              </w:rPr>
            </w:pPr>
            <w:r w:rsidRPr="00A13285">
              <w:rPr>
                <w:rFonts w:ascii="Times New Roman" w:hAnsi="Times New Roman" w:cs="Times New Roman"/>
              </w:rPr>
              <w:t>102</w:t>
            </w:r>
          </w:p>
        </w:tc>
        <w:tc>
          <w:tcPr>
            <w:tcW w:w="992" w:type="dxa"/>
            <w:tcBorders>
              <w:top w:val="single" w:sz="4" w:space="0" w:color="auto"/>
              <w:left w:val="single" w:sz="4" w:space="0" w:color="auto"/>
              <w:bottom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51</w:t>
            </w:r>
          </w:p>
        </w:tc>
        <w:tc>
          <w:tcPr>
            <w:tcW w:w="992" w:type="dxa"/>
            <w:tcBorders>
              <w:top w:val="single" w:sz="4" w:space="0" w:color="auto"/>
              <w:left w:val="single" w:sz="4" w:space="0" w:color="auto"/>
              <w:bottom w:val="single" w:sz="4" w:space="0" w:color="auto"/>
              <w:right w:val="single" w:sz="4" w:space="0" w:color="auto"/>
            </w:tcBorders>
            <w:shd w:val="clear" w:color="auto" w:fill="FFFFFF"/>
          </w:tcPr>
          <w:p w:rsidR="00D948A9" w:rsidRPr="00A13285" w:rsidRDefault="009E7BE2">
            <w:pPr>
              <w:rPr>
                <w:rFonts w:ascii="Times New Roman" w:hAnsi="Times New Roman" w:cs="Times New Roman"/>
              </w:rPr>
            </w:pPr>
            <w:r w:rsidRPr="00A13285">
              <w:rPr>
                <w:rFonts w:ascii="Times New Roman" w:hAnsi="Times New Roman" w:cs="Times New Roman"/>
              </w:rPr>
              <w:t>51</w:t>
            </w:r>
          </w:p>
        </w:tc>
      </w:tr>
    </w:tbl>
    <w:p w:rsidR="00767368" w:rsidRDefault="00767368">
      <w:pPr>
        <w:tabs>
          <w:tab w:val="left" w:pos="1867"/>
        </w:tabs>
        <w:rPr>
          <w:rFonts w:ascii="Times New Roman" w:hAnsi="Times New Roman" w:cs="Times New Roman"/>
          <w:b/>
        </w:rPr>
      </w:pPr>
    </w:p>
    <w:p w:rsidR="00767368" w:rsidRDefault="00767368">
      <w:pPr>
        <w:tabs>
          <w:tab w:val="left" w:pos="1867"/>
        </w:tabs>
        <w:rPr>
          <w:rFonts w:ascii="Times New Roman" w:hAnsi="Times New Roman" w:cs="Times New Roman"/>
          <w:b/>
        </w:rPr>
      </w:pPr>
    </w:p>
    <w:p w:rsidR="00D948A9" w:rsidRPr="00767368" w:rsidRDefault="009E7BE2" w:rsidP="00767368">
      <w:pPr>
        <w:pStyle w:val="a4"/>
        <w:numPr>
          <w:ilvl w:val="0"/>
          <w:numId w:val="1"/>
        </w:numPr>
        <w:tabs>
          <w:tab w:val="left" w:pos="1867"/>
        </w:tabs>
        <w:rPr>
          <w:rFonts w:ascii="Times New Roman" w:hAnsi="Times New Roman" w:cs="Times New Roman"/>
          <w:b/>
        </w:rPr>
      </w:pPr>
      <w:r w:rsidRPr="00767368">
        <w:rPr>
          <w:rFonts w:ascii="Times New Roman" w:hAnsi="Times New Roman" w:cs="Times New Roman"/>
          <w:b/>
        </w:rPr>
        <w:t>ТРЕБОВАНИЯ К УРОВНЮ ПОДГОТОВКИ УЧАЩИХСЯ</w:t>
      </w:r>
    </w:p>
    <w:p w:rsidR="00767368" w:rsidRPr="00767368" w:rsidRDefault="00767368" w:rsidP="00767368">
      <w:pPr>
        <w:pStyle w:val="a4"/>
        <w:tabs>
          <w:tab w:val="left" w:pos="1867"/>
        </w:tabs>
        <w:rPr>
          <w:rFonts w:ascii="Times New Roman" w:hAnsi="Times New Roman" w:cs="Times New Roman"/>
          <w:b/>
        </w:rPr>
      </w:pPr>
    </w:p>
    <w:p w:rsidR="00D948A9" w:rsidRPr="00A13285" w:rsidRDefault="009E7BE2">
      <w:pPr>
        <w:ind w:firstLine="360"/>
        <w:rPr>
          <w:rFonts w:ascii="Times New Roman" w:hAnsi="Times New Roman" w:cs="Times New Roman"/>
        </w:rPr>
      </w:pPr>
      <w:r w:rsidRPr="00A13285">
        <w:rPr>
          <w:rFonts w:ascii="Times New Roman" w:hAnsi="Times New Roman" w:cs="Times New Roman"/>
        </w:rPr>
        <w:t>Результатом освоения учебного предмета «Живопись» является приобретение учащимися следующих знаний, умений и навыков:</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знание свойств живописных материалов, их возможностей и эстетических качеств;</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знание разнообразных техник живописи;</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знание художественных и эстетических свой</w:t>
      </w:r>
      <w:proofErr w:type="gramStart"/>
      <w:r w:rsidRPr="00A13285">
        <w:rPr>
          <w:rFonts w:ascii="Times New Roman" w:hAnsi="Times New Roman" w:cs="Times New Roman"/>
        </w:rPr>
        <w:t>ств цв</w:t>
      </w:r>
      <w:proofErr w:type="gramEnd"/>
      <w:r w:rsidRPr="00A13285">
        <w:rPr>
          <w:rFonts w:ascii="Times New Roman" w:hAnsi="Times New Roman" w:cs="Times New Roman"/>
        </w:rPr>
        <w:t>ета, основных закономерностей создания цветового строя;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умение видеть и передавать цветовые отношения в условиях пространственно-воздушной среды;</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умение изображать объекты предметного мира, пространство, фигуру человека;</w:t>
      </w:r>
    </w:p>
    <w:p w:rsidR="00D948A9" w:rsidRPr="00A13285" w:rsidRDefault="009E7BE2" w:rsidP="00767368">
      <w:pPr>
        <w:ind w:firstLine="360"/>
        <w:rPr>
          <w:rFonts w:ascii="Times New Roman" w:hAnsi="Times New Roman" w:cs="Times New Roman"/>
        </w:rPr>
      </w:pPr>
      <w:r w:rsidRPr="00A13285">
        <w:rPr>
          <w:rFonts w:ascii="Times New Roman" w:hAnsi="Times New Roman" w:cs="Times New Roman"/>
        </w:rPr>
        <w:t>навыки выполнения живописного этюда;</w:t>
      </w:r>
    </w:p>
    <w:p w:rsidR="00D948A9" w:rsidRDefault="009E7BE2">
      <w:pPr>
        <w:rPr>
          <w:rFonts w:ascii="Times New Roman" w:hAnsi="Times New Roman" w:cs="Times New Roman"/>
        </w:rPr>
      </w:pPr>
      <w:r w:rsidRPr="00A13285">
        <w:rPr>
          <w:rFonts w:ascii="Times New Roman" w:hAnsi="Times New Roman" w:cs="Times New Roman"/>
        </w:rPr>
        <w:t>навыки в использовании основных техник и материалов; навыки владения цветом, тоном, цветовым колоритом; навыки последовательной работы над учебной задачей; навыки передачи фактуры и материала предмета; навыки последовательного ведения живописной работы.</w:t>
      </w:r>
    </w:p>
    <w:p w:rsidR="00767368" w:rsidRPr="00A13285" w:rsidRDefault="00767368">
      <w:pPr>
        <w:rPr>
          <w:rFonts w:ascii="Times New Roman" w:hAnsi="Times New Roman" w:cs="Times New Roman"/>
        </w:rPr>
      </w:pPr>
    </w:p>
    <w:p w:rsidR="00D948A9" w:rsidRPr="00E12980" w:rsidRDefault="009E7BE2" w:rsidP="00E12980">
      <w:pPr>
        <w:pStyle w:val="a4"/>
        <w:numPr>
          <w:ilvl w:val="0"/>
          <w:numId w:val="1"/>
        </w:numPr>
        <w:tabs>
          <w:tab w:val="left" w:pos="1825"/>
        </w:tabs>
        <w:rPr>
          <w:rFonts w:ascii="Times New Roman" w:hAnsi="Times New Roman" w:cs="Times New Roman"/>
          <w:b/>
        </w:rPr>
      </w:pPr>
      <w:r w:rsidRPr="00E12980">
        <w:rPr>
          <w:rFonts w:ascii="Times New Roman" w:hAnsi="Times New Roman" w:cs="Times New Roman"/>
          <w:b/>
        </w:rPr>
        <w:t>ФОРМЫ И МЕТОДЫ КОНТРОЛЯ, СИСТЕМА ОЦЕНОК</w:t>
      </w:r>
    </w:p>
    <w:p w:rsidR="00D948A9" w:rsidRPr="00E12980" w:rsidRDefault="009E7BE2" w:rsidP="00E12980">
      <w:pPr>
        <w:pStyle w:val="a4"/>
        <w:numPr>
          <w:ilvl w:val="0"/>
          <w:numId w:val="8"/>
        </w:numPr>
        <w:outlineLvl w:val="1"/>
        <w:rPr>
          <w:rFonts w:ascii="Times New Roman" w:hAnsi="Times New Roman" w:cs="Times New Roman"/>
          <w:b/>
        </w:rPr>
      </w:pPr>
      <w:bookmarkStart w:id="11" w:name="bookmark10"/>
      <w:r w:rsidRPr="00E12980">
        <w:rPr>
          <w:rFonts w:ascii="Times New Roman" w:hAnsi="Times New Roman" w:cs="Times New Roman"/>
          <w:b/>
        </w:rPr>
        <w:t>Аттестация: цели, виды, форма, содержание</w:t>
      </w:r>
      <w:bookmarkEnd w:id="11"/>
    </w:p>
    <w:p w:rsidR="00D948A9" w:rsidRPr="00A13285" w:rsidRDefault="009E7BE2">
      <w:pPr>
        <w:ind w:firstLine="360"/>
        <w:rPr>
          <w:rFonts w:ascii="Times New Roman" w:hAnsi="Times New Roman" w:cs="Times New Roman"/>
        </w:rPr>
      </w:pPr>
      <w:r w:rsidRPr="00A13285">
        <w:rPr>
          <w:rFonts w:ascii="Times New Roman" w:hAnsi="Times New Roman" w:cs="Times New Roman"/>
        </w:rPr>
        <w:t>Оперативное управление учебным процессом невозможно без осуществления контроля знаний, умений и навыков учащихся: посредством контрольных мероприятий осуществляется проверочная, воспитательная и корректирующая функции.</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Видами контроля по учебному предмету «Живопись» являются текущая и промежуточная аттестации. Текущая аттестация проводится с целью контроля качества освоения конкретной темы или раздела по учебному предмету. Текущая аттестация проводится по четвертям в форме просмотра учебных и домашних (самостоятельных) работ ведущим преподавателем, оценки заносятся в классный журнал.</w:t>
      </w:r>
    </w:p>
    <w:p w:rsidR="00D948A9" w:rsidRPr="00E12980" w:rsidRDefault="009E7BE2" w:rsidP="00E12980">
      <w:pPr>
        <w:pStyle w:val="a4"/>
        <w:numPr>
          <w:ilvl w:val="0"/>
          <w:numId w:val="8"/>
        </w:numPr>
        <w:rPr>
          <w:rFonts w:ascii="Times New Roman" w:hAnsi="Times New Roman" w:cs="Times New Roman"/>
          <w:b/>
        </w:rPr>
      </w:pPr>
      <w:r w:rsidRPr="00E12980">
        <w:rPr>
          <w:rFonts w:ascii="Times New Roman" w:hAnsi="Times New Roman" w:cs="Times New Roman"/>
          <w:b/>
        </w:rPr>
        <w:t>Виды и формы промежуточной аттестации:</w:t>
      </w:r>
    </w:p>
    <w:p w:rsidR="00D948A9" w:rsidRPr="00A13285" w:rsidRDefault="009E7BE2">
      <w:pPr>
        <w:tabs>
          <w:tab w:val="left" w:pos="90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контрольный урок (зачет) - просмотр (проводится в счет аудиторного времени);</w:t>
      </w:r>
    </w:p>
    <w:p w:rsidR="00D948A9" w:rsidRPr="00A13285" w:rsidRDefault="009E7BE2">
      <w:pPr>
        <w:tabs>
          <w:tab w:val="left" w:pos="902"/>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экзамен - творческий просмотр (проводится во внеаудиторное время).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Промежуточная аттестация проводится в счет аудиторного времени по полугодиям в виде контрольных уроков (или дифференцированных зачетов) в форме просмотров работ учащихся преподавателями. Экзамены проводятся в форме творческого просмотра работ учащихся за пределами аудиторных занятий в рамках промежуточной (экзаменационной) аттестации.</w:t>
      </w:r>
    </w:p>
    <w:p w:rsidR="00D948A9" w:rsidRPr="00E12980" w:rsidRDefault="009E7BE2" w:rsidP="00E12980">
      <w:pPr>
        <w:pStyle w:val="a4"/>
        <w:numPr>
          <w:ilvl w:val="0"/>
          <w:numId w:val="8"/>
        </w:numPr>
        <w:outlineLvl w:val="1"/>
        <w:rPr>
          <w:rFonts w:ascii="Times New Roman" w:hAnsi="Times New Roman" w:cs="Times New Roman"/>
          <w:b/>
        </w:rPr>
      </w:pPr>
      <w:bookmarkStart w:id="12" w:name="bookmark11"/>
      <w:r w:rsidRPr="00E12980">
        <w:rPr>
          <w:rFonts w:ascii="Times New Roman" w:hAnsi="Times New Roman" w:cs="Times New Roman"/>
          <w:b/>
        </w:rPr>
        <w:t>Критерии оценок</w:t>
      </w:r>
      <w:bookmarkEnd w:id="12"/>
    </w:p>
    <w:p w:rsidR="00D948A9" w:rsidRPr="00A13285" w:rsidRDefault="009E7BE2" w:rsidP="00767368">
      <w:pPr>
        <w:ind w:firstLine="360"/>
        <w:rPr>
          <w:rFonts w:ascii="Times New Roman" w:hAnsi="Times New Roman" w:cs="Times New Roman"/>
        </w:rPr>
      </w:pPr>
      <w:r w:rsidRPr="00A13285">
        <w:rPr>
          <w:rFonts w:ascii="Times New Roman" w:hAnsi="Times New Roman" w:cs="Times New Roman"/>
        </w:rPr>
        <w:t>По результатам текущей и промежуточной аттестации выставляются оценки: «отлично», «хорошо», «удовлетворительно».</w:t>
      </w:r>
    </w:p>
    <w:p w:rsidR="00D948A9" w:rsidRPr="00A13285" w:rsidRDefault="009E7BE2">
      <w:pPr>
        <w:rPr>
          <w:rFonts w:ascii="Times New Roman" w:hAnsi="Times New Roman" w:cs="Times New Roman"/>
        </w:rPr>
      </w:pPr>
      <w:r w:rsidRPr="00A13285">
        <w:rPr>
          <w:rFonts w:ascii="Times New Roman" w:hAnsi="Times New Roman" w:cs="Times New Roman"/>
        </w:rPr>
        <w:t>Оценка 5 «отлично»</w:t>
      </w:r>
    </w:p>
    <w:p w:rsidR="00D948A9" w:rsidRPr="00A13285" w:rsidRDefault="009E7BE2">
      <w:pPr>
        <w:rPr>
          <w:rFonts w:ascii="Times New Roman" w:hAnsi="Times New Roman" w:cs="Times New Roman"/>
        </w:rPr>
      </w:pPr>
      <w:r w:rsidRPr="00A13285">
        <w:rPr>
          <w:rFonts w:ascii="Times New Roman" w:hAnsi="Times New Roman" w:cs="Times New Roman"/>
        </w:rPr>
        <w:t>Предполагает:</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самостоятельный выбор формата;</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правильную компоновку изображения в листе;</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последовательное, грамотное и аккуратное ведение построения;</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умелое использование выразительных особенностей применяемых живописных материалов;</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владение цветом, колоритом, тоном;</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умение самостоятельно исправлять ошибки и недочеты в живописи;</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умение обобщать живописную работу и приводить ее к целостности;</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творческий подход.</w:t>
      </w:r>
    </w:p>
    <w:p w:rsidR="00D948A9" w:rsidRPr="00A13285" w:rsidRDefault="009E7BE2">
      <w:pPr>
        <w:rPr>
          <w:rFonts w:ascii="Times New Roman" w:hAnsi="Times New Roman" w:cs="Times New Roman"/>
        </w:rPr>
      </w:pPr>
      <w:r w:rsidRPr="00A13285">
        <w:rPr>
          <w:rFonts w:ascii="Times New Roman" w:hAnsi="Times New Roman" w:cs="Times New Roman"/>
        </w:rPr>
        <w:t>Оценка 4 «хорошо»</w:t>
      </w:r>
    </w:p>
    <w:p w:rsidR="00D948A9" w:rsidRPr="00A13285" w:rsidRDefault="009E7BE2">
      <w:pPr>
        <w:rPr>
          <w:rFonts w:ascii="Times New Roman" w:hAnsi="Times New Roman" w:cs="Times New Roman"/>
        </w:rPr>
      </w:pPr>
      <w:r w:rsidRPr="00A13285">
        <w:rPr>
          <w:rFonts w:ascii="Times New Roman" w:hAnsi="Times New Roman" w:cs="Times New Roman"/>
        </w:rPr>
        <w:t>Допускает:</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некоторую неточность в компоновке;</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небольшие недочеты в конструктивном построении;</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lastRenderedPageBreak/>
        <w:t>•</w:t>
      </w:r>
      <w:r w:rsidRPr="00A13285">
        <w:rPr>
          <w:rFonts w:ascii="Times New Roman" w:hAnsi="Times New Roman" w:cs="Times New Roman"/>
        </w:rPr>
        <w:tab/>
        <w:t>незначительные нарушения в последовательности работы тоном и цветом, как следствие, незначительные ошибки в передаче цветовых и тональных отношений;</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некоторую дробность и небрежность в живописной работе.</w:t>
      </w:r>
    </w:p>
    <w:p w:rsidR="00D948A9" w:rsidRPr="00A13285" w:rsidRDefault="009E7BE2">
      <w:pPr>
        <w:rPr>
          <w:rFonts w:ascii="Times New Roman" w:hAnsi="Times New Roman" w:cs="Times New Roman"/>
        </w:rPr>
      </w:pPr>
      <w:r w:rsidRPr="00A13285">
        <w:rPr>
          <w:rFonts w:ascii="Times New Roman" w:hAnsi="Times New Roman" w:cs="Times New Roman"/>
        </w:rPr>
        <w:t>Оценка 3 «удовлетворительно»</w:t>
      </w:r>
    </w:p>
    <w:p w:rsidR="00D948A9" w:rsidRPr="00A13285" w:rsidRDefault="009E7BE2">
      <w:pPr>
        <w:rPr>
          <w:rFonts w:ascii="Times New Roman" w:hAnsi="Times New Roman" w:cs="Times New Roman"/>
        </w:rPr>
      </w:pPr>
      <w:r w:rsidRPr="00A13285">
        <w:rPr>
          <w:rFonts w:ascii="Times New Roman" w:hAnsi="Times New Roman" w:cs="Times New Roman"/>
        </w:rPr>
        <w:t>Предполагает:</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грубые ошибки в компоновке;</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неумение самостоятельно выполнять живописную работу;</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неумение самостоятельно анализировать и исправлять допущенные ошибки в цветовом и тональном решении этюда;</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однообразное использование живописных приемов для решения разных задач;</w:t>
      </w:r>
    </w:p>
    <w:p w:rsidR="00D948A9" w:rsidRPr="00A13285" w:rsidRDefault="009E7BE2">
      <w:pPr>
        <w:tabs>
          <w:tab w:val="left" w:pos="899"/>
        </w:tabs>
        <w:rPr>
          <w:rFonts w:ascii="Times New Roman" w:hAnsi="Times New Roman" w:cs="Times New Roman"/>
        </w:rPr>
      </w:pPr>
      <w:r w:rsidRPr="00A13285">
        <w:rPr>
          <w:rFonts w:ascii="Times New Roman" w:hAnsi="Times New Roman" w:cs="Times New Roman"/>
        </w:rPr>
        <w:t>•</w:t>
      </w:r>
      <w:r w:rsidRPr="00A13285">
        <w:rPr>
          <w:rFonts w:ascii="Times New Roman" w:hAnsi="Times New Roman" w:cs="Times New Roman"/>
        </w:rPr>
        <w:tab/>
        <w:t>незаконченность, неаккуратность, небрежность в живописи.</w:t>
      </w:r>
    </w:p>
    <w:p w:rsidR="00D948A9" w:rsidRPr="00E12980" w:rsidRDefault="00D948A9">
      <w:pPr>
        <w:rPr>
          <w:rFonts w:ascii="Times New Roman" w:hAnsi="Times New Roman" w:cs="Times New Roman"/>
          <w:b/>
        </w:rPr>
      </w:pPr>
    </w:p>
    <w:p w:rsidR="00E12980" w:rsidRPr="00E12980" w:rsidRDefault="009E7BE2" w:rsidP="00E12980">
      <w:pPr>
        <w:pStyle w:val="a4"/>
        <w:numPr>
          <w:ilvl w:val="0"/>
          <w:numId w:val="1"/>
        </w:numPr>
        <w:tabs>
          <w:tab w:val="left" w:pos="1522"/>
        </w:tabs>
        <w:rPr>
          <w:rFonts w:ascii="Times New Roman" w:hAnsi="Times New Roman" w:cs="Times New Roman"/>
        </w:rPr>
      </w:pPr>
      <w:r w:rsidRPr="00E12980">
        <w:rPr>
          <w:rFonts w:ascii="Times New Roman" w:hAnsi="Times New Roman" w:cs="Times New Roman"/>
          <w:b/>
        </w:rPr>
        <w:t>МЕТОДИЧЕСКОЕ ОБЕСПЕЧЕНИЕ УЧЕБНОГО ПРОЦЕССА</w:t>
      </w:r>
      <w:r w:rsidRPr="00E12980">
        <w:rPr>
          <w:rFonts w:ascii="Times New Roman" w:hAnsi="Times New Roman" w:cs="Times New Roman"/>
        </w:rPr>
        <w:t xml:space="preserve"> </w:t>
      </w:r>
    </w:p>
    <w:p w:rsidR="00D948A9" w:rsidRPr="00E12980" w:rsidRDefault="009E7BE2" w:rsidP="00E12980">
      <w:pPr>
        <w:pStyle w:val="a4"/>
        <w:numPr>
          <w:ilvl w:val="0"/>
          <w:numId w:val="8"/>
        </w:numPr>
        <w:tabs>
          <w:tab w:val="left" w:pos="1522"/>
        </w:tabs>
        <w:rPr>
          <w:rFonts w:ascii="Times New Roman" w:hAnsi="Times New Roman" w:cs="Times New Roman"/>
          <w:b/>
        </w:rPr>
      </w:pPr>
      <w:r w:rsidRPr="00E12980">
        <w:rPr>
          <w:rFonts w:ascii="Times New Roman" w:hAnsi="Times New Roman" w:cs="Times New Roman"/>
          <w:b/>
        </w:rPr>
        <w:t>Методические рекомендации преподавателям</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Освоение программы учебного предмета «Живопись» проходит в форме практических занятий на основе анализа натуры в сочетании с изучением теоретических основ изобразительной грамоты. Рисование с натуры дополняется этюдами по памяти и представлению, композиционными творческими заданиями. Выполнение каждого задания желательно сопровождать демонстрацией лучших образцов аналогичного задания из методического фонда, просмотром произведений мастеров живописи в репродукциях или слайдах. Приоритетная роль отводится показу преподавателем приемов и порядка ведения работы.</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На начальном этапе обучения должно преобладать подробное изложение содержания каждой задачи, последовательности и практических приемов ее решения, что обеспечит грамотное выполнение живописной работы. В старших классах отводится время на самостоятельное осмысление задания, алгоритма его реализации, на данном этапе роль преподавателя - направляющая и корректирующая.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Одним из действенных и результативных методов в освоении живописи, несомненно, является проведение преподавателем мастер-классов, демонстрации приемов работы в живописи, которые дают возможность учащимся увидеть результат, к которому нужно стремиться, постичь секреты мастерства.</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Каждое задание предполагает решение определенных учебно-творческих задач, которые сообщаются преподавателем перед началом выполнения задания. Преподаватель также разъясняет и обосновывает методику выполнения задания.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Степень законченности живописной работы будет определяться степенью решения поставленных задач.</w:t>
      </w:r>
    </w:p>
    <w:p w:rsidR="00D948A9" w:rsidRPr="00A13285" w:rsidRDefault="009E7BE2" w:rsidP="00E12980">
      <w:pPr>
        <w:ind w:firstLine="360"/>
        <w:rPr>
          <w:rFonts w:ascii="Times New Roman" w:hAnsi="Times New Roman" w:cs="Times New Roman"/>
        </w:rPr>
      </w:pPr>
      <w:r w:rsidRPr="00A13285">
        <w:rPr>
          <w:rFonts w:ascii="Times New Roman" w:hAnsi="Times New Roman" w:cs="Times New Roman"/>
        </w:rPr>
        <w:t>По мере усвоения программы от учащихся требуется не только отработка технических приемов, но и развитие эмоционального отношения к выполняемой работе.</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Дифференцированный подход в работе преподавателя предполагает наличие в методическом обеспечении дополнительных заданий и упражнений по каждой теме занятия, что способствует более плодотворному освоению учебного предмета.</w:t>
      </w:r>
    </w:p>
    <w:p w:rsidR="00D948A9" w:rsidRPr="00A13285" w:rsidRDefault="009E7BE2">
      <w:pPr>
        <w:ind w:firstLine="360"/>
        <w:rPr>
          <w:rFonts w:ascii="Times New Roman" w:hAnsi="Times New Roman" w:cs="Times New Roman"/>
        </w:rPr>
      </w:pPr>
      <w:r w:rsidRPr="00A13285">
        <w:rPr>
          <w:rFonts w:ascii="Times New Roman" w:hAnsi="Times New Roman" w:cs="Times New Roman"/>
        </w:rPr>
        <w:t>Активное использование учебно-методических материалов необходимо учащимся для успешного восприятия содержания учебной программы.</w:t>
      </w:r>
    </w:p>
    <w:p w:rsidR="00D948A9" w:rsidRPr="00A13285" w:rsidRDefault="009E7BE2">
      <w:pPr>
        <w:ind w:firstLine="360"/>
        <w:rPr>
          <w:rFonts w:ascii="Times New Roman" w:hAnsi="Times New Roman" w:cs="Times New Roman"/>
        </w:rPr>
      </w:pPr>
      <w:proofErr w:type="gramStart"/>
      <w:r w:rsidRPr="00A13285">
        <w:rPr>
          <w:rFonts w:ascii="Times New Roman" w:hAnsi="Times New Roman" w:cs="Times New Roman"/>
        </w:rPr>
        <w:t xml:space="preserve">Рекомендуемые учебно-методические материалы: учебные пособия; презентация тематических заданий курса живописи (слайды, видео фрагменты); учебно-методические разработки для преподавателей (рекомендации, пособия, указания); учебно-методические разработки (рекомендации, пособия) к практическим занятиям для учащихся; </w:t>
      </w:r>
      <w:proofErr w:type="spellStart"/>
      <w:r w:rsidRPr="00A13285">
        <w:rPr>
          <w:rFonts w:ascii="Times New Roman" w:hAnsi="Times New Roman" w:cs="Times New Roman"/>
        </w:rPr>
        <w:t>учебно</w:t>
      </w:r>
      <w:r w:rsidRPr="00A13285">
        <w:rPr>
          <w:rFonts w:ascii="Times New Roman" w:hAnsi="Times New Roman" w:cs="Times New Roman"/>
        </w:rPr>
        <w:softHyphen/>
        <w:t>методические</w:t>
      </w:r>
      <w:proofErr w:type="spellEnd"/>
      <w:r w:rsidRPr="00A13285">
        <w:rPr>
          <w:rFonts w:ascii="Times New Roman" w:hAnsi="Times New Roman" w:cs="Times New Roman"/>
        </w:rPr>
        <w:t xml:space="preserve"> пособия для самостоятельной работы учащихся; варианты и методические материалы по выполнению контрольных и самостоятельных работ; технические и электронные средства обучения: электронные учебники и учебные пособия;</w:t>
      </w:r>
      <w:proofErr w:type="gramEnd"/>
      <w:r w:rsidRPr="00A13285">
        <w:rPr>
          <w:rFonts w:ascii="Times New Roman" w:hAnsi="Times New Roman" w:cs="Times New Roman"/>
        </w:rPr>
        <w:t xml:space="preserve"> обучающие компьютерные программы; контролирующие компьютерные программы; видеофильмы; справочные и дополнительные материалы; нормативные материалы; справочники; словари; глоссарий </w:t>
      </w:r>
      <w:r w:rsidRPr="00A13285">
        <w:rPr>
          <w:rFonts w:ascii="Times New Roman" w:hAnsi="Times New Roman" w:cs="Times New Roman"/>
        </w:rPr>
        <w:lastRenderedPageBreak/>
        <w:t>(список терминов и их определение); альбомы и т. п.; ссылки в сети Интернет на источники информации; материалы для углубленного изучения.</w:t>
      </w:r>
    </w:p>
    <w:p w:rsidR="00D948A9" w:rsidRPr="00A13285" w:rsidRDefault="009E7BE2">
      <w:pPr>
        <w:ind w:firstLine="360"/>
        <w:rPr>
          <w:rFonts w:ascii="Times New Roman" w:hAnsi="Times New Roman" w:cs="Times New Roman"/>
        </w:rPr>
      </w:pPr>
      <w:r w:rsidRPr="00A13285">
        <w:rPr>
          <w:rFonts w:ascii="Times New Roman" w:hAnsi="Times New Roman" w:cs="Times New Roman"/>
        </w:rPr>
        <w:t xml:space="preserve">Такой практико-ориентированный комплекс учебных и </w:t>
      </w:r>
      <w:proofErr w:type="spellStart"/>
      <w:r w:rsidRPr="00A13285">
        <w:rPr>
          <w:rFonts w:ascii="Times New Roman" w:hAnsi="Times New Roman" w:cs="Times New Roman"/>
        </w:rPr>
        <w:t>учебно</w:t>
      </w:r>
      <w:r w:rsidRPr="00A13285">
        <w:rPr>
          <w:rFonts w:ascii="Times New Roman" w:hAnsi="Times New Roman" w:cs="Times New Roman"/>
        </w:rPr>
        <w:softHyphen/>
        <w:t>методических</w:t>
      </w:r>
      <w:proofErr w:type="spellEnd"/>
      <w:r w:rsidRPr="00A13285">
        <w:rPr>
          <w:rFonts w:ascii="Times New Roman" w:hAnsi="Times New Roman" w:cs="Times New Roman"/>
        </w:rPr>
        <w:t xml:space="preserve"> пособий, позволит преподавателю обеспечить эффективное руководство работой учащихся по приобретению практических умений и навыков на основе теоретических знаний.</w:t>
      </w:r>
    </w:p>
    <w:p w:rsidR="00D948A9" w:rsidRPr="00A13285" w:rsidRDefault="009E7BE2">
      <w:pPr>
        <w:outlineLvl w:val="1"/>
        <w:rPr>
          <w:rFonts w:ascii="Times New Roman" w:hAnsi="Times New Roman" w:cs="Times New Roman"/>
        </w:rPr>
      </w:pPr>
      <w:bookmarkStart w:id="13" w:name="bookmark12"/>
      <w:r w:rsidRPr="00A13285">
        <w:rPr>
          <w:rFonts w:ascii="Times New Roman" w:hAnsi="Times New Roman" w:cs="Times New Roman"/>
        </w:rPr>
        <w:t>Рекомендации по организации самостоятельной работы учащихся</w:t>
      </w:r>
      <w:bookmarkEnd w:id="13"/>
    </w:p>
    <w:p w:rsidR="00A029AB" w:rsidRDefault="009E7BE2" w:rsidP="00A029AB">
      <w:pPr>
        <w:ind w:firstLine="360"/>
        <w:rPr>
          <w:rFonts w:ascii="Times New Roman" w:hAnsi="Times New Roman" w:cs="Times New Roman"/>
        </w:rPr>
      </w:pPr>
      <w:r w:rsidRPr="00A13285">
        <w:rPr>
          <w:rFonts w:ascii="Times New Roman" w:hAnsi="Times New Roman" w:cs="Times New Roman"/>
        </w:rPr>
        <w:t>Обучение живописи должно сопровождаться выполнением домашних (самостоятельных) заданий. Каждое программное задание предусматривает выполнение этюдов и зарисовок по теме занятия, а также творческих композиционных заданий. Домашние задания должны быть посильными и</w:t>
      </w:r>
      <w:r w:rsidR="00A029AB">
        <w:rPr>
          <w:rFonts w:ascii="Times New Roman" w:hAnsi="Times New Roman" w:cs="Times New Roman"/>
        </w:rPr>
        <w:t xml:space="preserve"> </w:t>
      </w:r>
      <w:r w:rsidRPr="00A13285">
        <w:rPr>
          <w:rFonts w:ascii="Times New Roman" w:hAnsi="Times New Roman" w:cs="Times New Roman"/>
        </w:rPr>
        <w:t>нетрудоемкими по времени.</w:t>
      </w:r>
    </w:p>
    <w:p w:rsidR="00D948A9" w:rsidRPr="00A13285" w:rsidRDefault="009E7BE2" w:rsidP="00A029AB">
      <w:pPr>
        <w:ind w:firstLine="360"/>
        <w:rPr>
          <w:rFonts w:ascii="Times New Roman" w:hAnsi="Times New Roman" w:cs="Times New Roman"/>
        </w:rPr>
      </w:pPr>
      <w:r w:rsidRPr="00A13285">
        <w:rPr>
          <w:rFonts w:ascii="Times New Roman" w:hAnsi="Times New Roman" w:cs="Times New Roman"/>
        </w:rPr>
        <w:t xml:space="preserve"> Регулярность выполнения самостоятельных работ должна контролироваться педагогом и влиять на итоговую оценку учащегося.</w:t>
      </w:r>
    </w:p>
    <w:p w:rsidR="00D948A9" w:rsidRDefault="009E7BE2">
      <w:pPr>
        <w:ind w:firstLine="360"/>
        <w:rPr>
          <w:rFonts w:ascii="Times New Roman" w:hAnsi="Times New Roman" w:cs="Times New Roman"/>
        </w:rPr>
      </w:pPr>
      <w:r w:rsidRPr="00A13285">
        <w:rPr>
          <w:rFonts w:ascii="Times New Roman" w:hAnsi="Times New Roman" w:cs="Times New Roman"/>
        </w:rPr>
        <w:t>Ход работы над учебным заданием сопровождается периодическим анализом с участием самих учащихся с целью развития у них аналитических способностей и умения прогнозировать и видеть ошибки. Каждое задание оценивается соответствующей оценкой.</w:t>
      </w:r>
    </w:p>
    <w:p w:rsidR="00A029AB" w:rsidRDefault="00A029AB">
      <w:pPr>
        <w:ind w:firstLine="360"/>
        <w:rPr>
          <w:rFonts w:ascii="Times New Roman" w:hAnsi="Times New Roman" w:cs="Times New Roman"/>
        </w:rPr>
      </w:pPr>
    </w:p>
    <w:p w:rsidR="00A029AB" w:rsidRDefault="00A029AB">
      <w:pPr>
        <w:ind w:firstLine="360"/>
        <w:rPr>
          <w:rFonts w:ascii="Times New Roman" w:hAnsi="Times New Roman" w:cs="Times New Roman"/>
        </w:rPr>
      </w:pPr>
    </w:p>
    <w:p w:rsidR="00A029AB" w:rsidRDefault="00A029AB">
      <w:pPr>
        <w:ind w:firstLine="360"/>
        <w:rPr>
          <w:rFonts w:ascii="Times New Roman" w:hAnsi="Times New Roman" w:cs="Times New Roman"/>
        </w:rPr>
      </w:pPr>
    </w:p>
    <w:p w:rsidR="00A029AB" w:rsidRPr="00A13285" w:rsidRDefault="00A029AB">
      <w:pPr>
        <w:ind w:firstLine="360"/>
        <w:rPr>
          <w:rFonts w:ascii="Times New Roman" w:hAnsi="Times New Roman" w:cs="Times New Roman"/>
        </w:rPr>
      </w:pPr>
    </w:p>
    <w:p w:rsidR="00A029AB" w:rsidRPr="00A029AB" w:rsidRDefault="009E7BE2" w:rsidP="00A029AB">
      <w:pPr>
        <w:pStyle w:val="a4"/>
        <w:numPr>
          <w:ilvl w:val="0"/>
          <w:numId w:val="1"/>
        </w:numPr>
        <w:tabs>
          <w:tab w:val="left" w:pos="2282"/>
        </w:tabs>
        <w:rPr>
          <w:rFonts w:ascii="Times New Roman" w:hAnsi="Times New Roman" w:cs="Times New Roman"/>
        </w:rPr>
      </w:pPr>
      <w:r w:rsidRPr="00A029AB">
        <w:rPr>
          <w:rFonts w:ascii="Times New Roman" w:hAnsi="Times New Roman" w:cs="Times New Roman"/>
          <w:b/>
        </w:rPr>
        <w:t>СПИСОК ЛИТЕРАТУРЫ И СРЕДСТВ ОБУЧЕНИЯ</w:t>
      </w:r>
      <w:r w:rsidRPr="00A029AB">
        <w:rPr>
          <w:rFonts w:ascii="Times New Roman" w:hAnsi="Times New Roman" w:cs="Times New Roman"/>
        </w:rPr>
        <w:t xml:space="preserve"> </w:t>
      </w:r>
    </w:p>
    <w:p w:rsidR="00A029AB" w:rsidRDefault="00A029AB" w:rsidP="00A029AB">
      <w:pPr>
        <w:tabs>
          <w:tab w:val="left" w:pos="2282"/>
        </w:tabs>
        <w:rPr>
          <w:rFonts w:ascii="Times New Roman" w:hAnsi="Times New Roman" w:cs="Times New Roman"/>
        </w:rPr>
      </w:pPr>
    </w:p>
    <w:p w:rsidR="00A029AB" w:rsidRPr="00A029AB" w:rsidRDefault="00A029AB" w:rsidP="00A029AB">
      <w:pPr>
        <w:tabs>
          <w:tab w:val="left" w:pos="2282"/>
        </w:tabs>
        <w:rPr>
          <w:rFonts w:ascii="Times New Roman" w:hAnsi="Times New Roman" w:cs="Times New Roman"/>
        </w:rPr>
      </w:pPr>
    </w:p>
    <w:p w:rsidR="00D948A9" w:rsidRDefault="009E7BE2" w:rsidP="00A029AB">
      <w:pPr>
        <w:pStyle w:val="a4"/>
        <w:numPr>
          <w:ilvl w:val="0"/>
          <w:numId w:val="8"/>
        </w:numPr>
        <w:tabs>
          <w:tab w:val="left" w:pos="2282"/>
        </w:tabs>
        <w:rPr>
          <w:rFonts w:ascii="Times New Roman" w:hAnsi="Times New Roman" w:cs="Times New Roman"/>
          <w:b/>
        </w:rPr>
      </w:pPr>
      <w:r w:rsidRPr="00A029AB">
        <w:rPr>
          <w:rFonts w:ascii="Times New Roman" w:hAnsi="Times New Roman" w:cs="Times New Roman"/>
          <w:b/>
        </w:rPr>
        <w:t>Методическая литература</w:t>
      </w:r>
    </w:p>
    <w:p w:rsidR="00A029AB" w:rsidRPr="00A029AB" w:rsidRDefault="00A029AB" w:rsidP="00A029AB">
      <w:pPr>
        <w:pStyle w:val="a4"/>
        <w:tabs>
          <w:tab w:val="left" w:pos="2282"/>
        </w:tabs>
        <w:rPr>
          <w:rFonts w:ascii="Times New Roman" w:hAnsi="Times New Roman" w:cs="Times New Roman"/>
          <w:b/>
        </w:rPr>
      </w:pP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Алексеев С.О. О колорите. - М., Изобразительное искусство,1974</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 xml:space="preserve">Анциферов В.Г., Анциферова Л.Г., </w:t>
      </w:r>
      <w:proofErr w:type="spellStart"/>
      <w:r w:rsidRPr="00A029AB">
        <w:rPr>
          <w:rFonts w:ascii="Times New Roman" w:hAnsi="Times New Roman" w:cs="Times New Roman"/>
        </w:rPr>
        <w:t>Кисляковская</w:t>
      </w:r>
      <w:proofErr w:type="spellEnd"/>
      <w:r w:rsidRPr="00A029AB">
        <w:rPr>
          <w:rFonts w:ascii="Times New Roman" w:hAnsi="Times New Roman" w:cs="Times New Roman"/>
        </w:rPr>
        <w:t xml:space="preserve"> Т.Н. и др. Рисунок, живопись, станковая композиция, основы графического дизайна. Примерные программы для ДХШ и изобразительных отделений ДШИ. - М., НМЦ ХО, 2003</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Беда Г.В. Живопись. - М., Просвещение,1986</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 xml:space="preserve">Бесчастнов Н.П., Кулаков В.Я., </w:t>
      </w:r>
      <w:proofErr w:type="spellStart"/>
      <w:r w:rsidRPr="00A029AB">
        <w:rPr>
          <w:rFonts w:ascii="Times New Roman" w:hAnsi="Times New Roman" w:cs="Times New Roman"/>
        </w:rPr>
        <w:t>Стор</w:t>
      </w:r>
      <w:proofErr w:type="spellEnd"/>
      <w:r w:rsidRPr="00A029AB">
        <w:rPr>
          <w:rFonts w:ascii="Times New Roman" w:hAnsi="Times New Roman" w:cs="Times New Roman"/>
        </w:rPr>
        <w:t xml:space="preserve"> И.Н. Живопись: Учебное пособие. М.: </w:t>
      </w:r>
      <w:proofErr w:type="spellStart"/>
      <w:r w:rsidRPr="00A029AB">
        <w:rPr>
          <w:rFonts w:ascii="Times New Roman" w:hAnsi="Times New Roman" w:cs="Times New Roman"/>
        </w:rPr>
        <w:t>Владос</w:t>
      </w:r>
      <w:proofErr w:type="spellEnd"/>
      <w:r w:rsidRPr="00A029AB">
        <w:rPr>
          <w:rFonts w:ascii="Times New Roman" w:hAnsi="Times New Roman" w:cs="Times New Roman"/>
        </w:rPr>
        <w:t>, 2004</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Все о технике: цвет. Справочник для художников. - М.: Арт-Родник, 2002</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Все о технике: живопись акварелью. Справочник для художников. - М.: Арт-Родник, 2004</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Волков И.П. Приобщение школьников к творчеству: из опыта работы. - М.: Просвещение, 1992</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Волков Н.Н. Композиция в живописи. - М., Искусство,1977</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Волков Н.Н. Цвет в живописи. М.: Искусство, 1985</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Выготский Л.С. Воображение и творчество в детском возрасте. СПб: СОЮЗ, 1997</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Елизаров В.Е. Примерная программа для ДХШ и изобразительных отделений ДШИ. М., НМЦ ХО, 2008</w:t>
      </w:r>
    </w:p>
    <w:p w:rsidR="00D948A9" w:rsidRPr="00A029AB" w:rsidRDefault="009E7BE2" w:rsidP="00A029AB">
      <w:pPr>
        <w:pStyle w:val="a4"/>
        <w:numPr>
          <w:ilvl w:val="0"/>
          <w:numId w:val="17"/>
        </w:numPr>
        <w:tabs>
          <w:tab w:val="left" w:pos="1187"/>
        </w:tabs>
        <w:rPr>
          <w:rFonts w:ascii="Times New Roman" w:hAnsi="Times New Roman" w:cs="Times New Roman"/>
        </w:rPr>
      </w:pPr>
      <w:r w:rsidRPr="00A029AB">
        <w:rPr>
          <w:rFonts w:ascii="Times New Roman" w:hAnsi="Times New Roman" w:cs="Times New Roman"/>
        </w:rPr>
        <w:t>Зайцев А.С. Наука о цвете и живопись. - М., Искусство, 1986</w:t>
      </w:r>
    </w:p>
    <w:p w:rsidR="00D948A9" w:rsidRPr="00A029AB" w:rsidRDefault="009E7BE2" w:rsidP="00A029AB">
      <w:pPr>
        <w:pStyle w:val="a4"/>
        <w:numPr>
          <w:ilvl w:val="0"/>
          <w:numId w:val="17"/>
        </w:numPr>
        <w:tabs>
          <w:tab w:val="left" w:pos="1187"/>
        </w:tabs>
        <w:rPr>
          <w:rFonts w:ascii="Times New Roman" w:hAnsi="Times New Roman" w:cs="Times New Roman"/>
        </w:rPr>
      </w:pPr>
      <w:proofErr w:type="spellStart"/>
      <w:r w:rsidRPr="00A029AB">
        <w:rPr>
          <w:rFonts w:ascii="Times New Roman" w:hAnsi="Times New Roman" w:cs="Times New Roman"/>
        </w:rPr>
        <w:t>Кирцер</w:t>
      </w:r>
      <w:proofErr w:type="spellEnd"/>
      <w:r w:rsidRPr="00A029AB">
        <w:rPr>
          <w:rFonts w:ascii="Times New Roman" w:hAnsi="Times New Roman" w:cs="Times New Roman"/>
        </w:rPr>
        <w:t xml:space="preserve"> Ю.М. Рисунок и живопись. - М., Высшая школа, 1992</w:t>
      </w:r>
    </w:p>
    <w:p w:rsidR="00D948A9" w:rsidRPr="00A029AB" w:rsidRDefault="009E7BE2" w:rsidP="00A029AB">
      <w:pPr>
        <w:pStyle w:val="a4"/>
        <w:numPr>
          <w:ilvl w:val="0"/>
          <w:numId w:val="17"/>
        </w:numPr>
        <w:tabs>
          <w:tab w:val="left" w:pos="1187"/>
        </w:tabs>
        <w:rPr>
          <w:rFonts w:ascii="Times New Roman" w:hAnsi="Times New Roman" w:cs="Times New Roman"/>
        </w:rPr>
      </w:pPr>
      <w:proofErr w:type="spellStart"/>
      <w:r w:rsidRPr="00A029AB">
        <w:rPr>
          <w:rFonts w:ascii="Times New Roman" w:hAnsi="Times New Roman" w:cs="Times New Roman"/>
        </w:rPr>
        <w:t>Люшер</w:t>
      </w:r>
      <w:proofErr w:type="spellEnd"/>
      <w:r w:rsidRPr="00A029AB">
        <w:rPr>
          <w:rFonts w:ascii="Times New Roman" w:hAnsi="Times New Roman" w:cs="Times New Roman"/>
        </w:rPr>
        <w:t xml:space="preserve"> М. Магия цвета. Харьков: АО “СФЕРА”; “</w:t>
      </w:r>
      <w:proofErr w:type="spellStart"/>
      <w:r w:rsidRPr="00A029AB">
        <w:rPr>
          <w:rFonts w:ascii="Times New Roman" w:hAnsi="Times New Roman" w:cs="Times New Roman"/>
        </w:rPr>
        <w:t>Сварог</w:t>
      </w:r>
      <w:proofErr w:type="spellEnd"/>
      <w:r w:rsidRPr="00A029AB">
        <w:rPr>
          <w:rFonts w:ascii="Times New Roman" w:hAnsi="Times New Roman" w:cs="Times New Roman"/>
        </w:rPr>
        <w:t>”, 1996</w:t>
      </w:r>
    </w:p>
    <w:p w:rsidR="00D948A9" w:rsidRPr="00A13285" w:rsidRDefault="00D948A9" w:rsidP="00A029AB">
      <w:pPr>
        <w:rPr>
          <w:rFonts w:ascii="Times New Roman" w:hAnsi="Times New Roman" w:cs="Times New Roman"/>
        </w:rPr>
      </w:pPr>
    </w:p>
    <w:p w:rsidR="00D948A9" w:rsidRPr="00A029AB" w:rsidRDefault="009E7BE2" w:rsidP="00A029AB">
      <w:pPr>
        <w:pStyle w:val="a4"/>
        <w:numPr>
          <w:ilvl w:val="0"/>
          <w:numId w:val="17"/>
        </w:numPr>
        <w:tabs>
          <w:tab w:val="left" w:pos="1090"/>
        </w:tabs>
        <w:rPr>
          <w:rFonts w:ascii="Times New Roman" w:hAnsi="Times New Roman" w:cs="Times New Roman"/>
        </w:rPr>
      </w:pPr>
      <w:r w:rsidRPr="00A029AB">
        <w:rPr>
          <w:rFonts w:ascii="Times New Roman" w:hAnsi="Times New Roman" w:cs="Times New Roman"/>
        </w:rPr>
        <w:t>Маслов Н.Я. Практика по изобразительному искусству: Учебное пособие для студентов высших уч. заведений. - М.: Просвещение, 1999.</w:t>
      </w:r>
    </w:p>
    <w:p w:rsidR="00D948A9" w:rsidRPr="00A029AB" w:rsidRDefault="009E7BE2" w:rsidP="00A029AB">
      <w:pPr>
        <w:pStyle w:val="a4"/>
        <w:numPr>
          <w:ilvl w:val="0"/>
          <w:numId w:val="17"/>
        </w:numPr>
        <w:tabs>
          <w:tab w:val="left" w:pos="1090"/>
        </w:tabs>
        <w:rPr>
          <w:rFonts w:ascii="Times New Roman" w:hAnsi="Times New Roman" w:cs="Times New Roman"/>
        </w:rPr>
      </w:pPr>
      <w:proofErr w:type="spellStart"/>
      <w:r w:rsidRPr="00A029AB">
        <w:rPr>
          <w:rFonts w:ascii="Times New Roman" w:hAnsi="Times New Roman" w:cs="Times New Roman"/>
        </w:rPr>
        <w:t>Паранюшкин</w:t>
      </w:r>
      <w:proofErr w:type="spellEnd"/>
      <w:r w:rsidRPr="00A029AB">
        <w:rPr>
          <w:rFonts w:ascii="Times New Roman" w:hAnsi="Times New Roman" w:cs="Times New Roman"/>
        </w:rPr>
        <w:t xml:space="preserve"> РА</w:t>
      </w:r>
      <w:proofErr w:type="gramStart"/>
      <w:r w:rsidRPr="00A029AB">
        <w:rPr>
          <w:rFonts w:ascii="Times New Roman" w:hAnsi="Times New Roman" w:cs="Times New Roman"/>
        </w:rPr>
        <w:t xml:space="preserve">., </w:t>
      </w:r>
      <w:proofErr w:type="spellStart"/>
      <w:proofErr w:type="gramEnd"/>
      <w:r w:rsidRPr="00A029AB">
        <w:rPr>
          <w:rFonts w:ascii="Times New Roman" w:hAnsi="Times New Roman" w:cs="Times New Roman"/>
        </w:rPr>
        <w:t>Хандова</w:t>
      </w:r>
      <w:proofErr w:type="spellEnd"/>
      <w:r w:rsidRPr="00A029AB">
        <w:rPr>
          <w:rFonts w:ascii="Times New Roman" w:hAnsi="Times New Roman" w:cs="Times New Roman"/>
        </w:rPr>
        <w:t xml:space="preserve"> Г.Н. </w:t>
      </w:r>
      <w:proofErr w:type="spellStart"/>
      <w:r w:rsidRPr="00A029AB">
        <w:rPr>
          <w:rFonts w:ascii="Times New Roman" w:hAnsi="Times New Roman" w:cs="Times New Roman"/>
        </w:rPr>
        <w:t>Цветоведение</w:t>
      </w:r>
      <w:proofErr w:type="spellEnd"/>
      <w:r w:rsidRPr="00A029AB">
        <w:rPr>
          <w:rFonts w:ascii="Times New Roman" w:hAnsi="Times New Roman" w:cs="Times New Roman"/>
        </w:rPr>
        <w:t xml:space="preserve"> для художников: </w:t>
      </w:r>
      <w:proofErr w:type="spellStart"/>
      <w:r w:rsidRPr="00A029AB">
        <w:rPr>
          <w:rFonts w:ascii="Times New Roman" w:hAnsi="Times New Roman" w:cs="Times New Roman"/>
        </w:rPr>
        <w:t>колористика</w:t>
      </w:r>
      <w:proofErr w:type="spellEnd"/>
      <w:r w:rsidRPr="00A029AB">
        <w:rPr>
          <w:rFonts w:ascii="Times New Roman" w:hAnsi="Times New Roman" w:cs="Times New Roman"/>
        </w:rPr>
        <w:t>. - Ростов н/д: Феникс, 2007</w:t>
      </w:r>
    </w:p>
    <w:p w:rsidR="00D948A9" w:rsidRPr="00A029AB" w:rsidRDefault="009E7BE2" w:rsidP="00A029AB">
      <w:pPr>
        <w:pStyle w:val="a4"/>
        <w:numPr>
          <w:ilvl w:val="0"/>
          <w:numId w:val="17"/>
        </w:numPr>
        <w:rPr>
          <w:rFonts w:ascii="Times New Roman" w:hAnsi="Times New Roman" w:cs="Times New Roman"/>
        </w:rPr>
      </w:pPr>
      <w:r w:rsidRPr="00A029AB">
        <w:rPr>
          <w:rFonts w:ascii="Times New Roman" w:hAnsi="Times New Roman" w:cs="Times New Roman"/>
        </w:rPr>
        <w:t>Проненко Г.Н. Живопись. Примерная программа для ДХШ и изобразительных отделений ДШИ. - М., НМЦ ХО, 2003</w:t>
      </w:r>
    </w:p>
    <w:p w:rsidR="00D948A9" w:rsidRPr="00A029AB" w:rsidRDefault="009E7BE2" w:rsidP="00A029AB">
      <w:pPr>
        <w:pStyle w:val="a4"/>
        <w:numPr>
          <w:ilvl w:val="0"/>
          <w:numId w:val="17"/>
        </w:numPr>
        <w:tabs>
          <w:tab w:val="left" w:pos="1090"/>
        </w:tabs>
        <w:rPr>
          <w:rFonts w:ascii="Times New Roman" w:hAnsi="Times New Roman" w:cs="Times New Roman"/>
        </w:rPr>
      </w:pPr>
      <w:r w:rsidRPr="00A029AB">
        <w:rPr>
          <w:rFonts w:ascii="Times New Roman" w:hAnsi="Times New Roman" w:cs="Times New Roman"/>
        </w:rPr>
        <w:t xml:space="preserve">Прохоров С.А., </w:t>
      </w:r>
      <w:proofErr w:type="spellStart"/>
      <w:r w:rsidRPr="00A029AB">
        <w:rPr>
          <w:rFonts w:ascii="Times New Roman" w:hAnsi="Times New Roman" w:cs="Times New Roman"/>
        </w:rPr>
        <w:t>Шадурин</w:t>
      </w:r>
      <w:proofErr w:type="spellEnd"/>
      <w:r w:rsidRPr="00A029AB">
        <w:rPr>
          <w:rFonts w:ascii="Times New Roman" w:hAnsi="Times New Roman" w:cs="Times New Roman"/>
        </w:rPr>
        <w:t xml:space="preserve"> А.В. Живопись для архитекторов и дизайнеров / С.А. Прохоров, А.В. </w:t>
      </w:r>
      <w:proofErr w:type="spellStart"/>
      <w:r w:rsidRPr="00A029AB">
        <w:rPr>
          <w:rFonts w:ascii="Times New Roman" w:hAnsi="Times New Roman" w:cs="Times New Roman"/>
        </w:rPr>
        <w:t>Шадурин</w:t>
      </w:r>
      <w:proofErr w:type="spellEnd"/>
      <w:r w:rsidRPr="00A029AB">
        <w:rPr>
          <w:rFonts w:ascii="Times New Roman" w:hAnsi="Times New Roman" w:cs="Times New Roman"/>
        </w:rPr>
        <w:t xml:space="preserve"> - Барнаул: </w:t>
      </w:r>
      <w:proofErr w:type="spellStart"/>
      <w:r w:rsidRPr="00A029AB">
        <w:rPr>
          <w:rFonts w:ascii="Times New Roman" w:hAnsi="Times New Roman" w:cs="Times New Roman"/>
        </w:rPr>
        <w:t>АлтГТУ</w:t>
      </w:r>
      <w:proofErr w:type="spellEnd"/>
      <w:r w:rsidRPr="00A029AB">
        <w:rPr>
          <w:rFonts w:ascii="Times New Roman" w:hAnsi="Times New Roman" w:cs="Times New Roman"/>
        </w:rPr>
        <w:t>, 2008. - С. 5.</w:t>
      </w:r>
    </w:p>
    <w:p w:rsidR="00D948A9" w:rsidRPr="00A029AB" w:rsidRDefault="009E7BE2" w:rsidP="00A029AB">
      <w:pPr>
        <w:pStyle w:val="a4"/>
        <w:numPr>
          <w:ilvl w:val="0"/>
          <w:numId w:val="17"/>
        </w:numPr>
        <w:tabs>
          <w:tab w:val="left" w:pos="1090"/>
        </w:tabs>
        <w:rPr>
          <w:rFonts w:ascii="Times New Roman" w:hAnsi="Times New Roman" w:cs="Times New Roman"/>
        </w:rPr>
      </w:pPr>
      <w:r w:rsidRPr="00A029AB">
        <w:rPr>
          <w:rFonts w:ascii="Times New Roman" w:hAnsi="Times New Roman" w:cs="Times New Roman"/>
        </w:rPr>
        <w:lastRenderedPageBreak/>
        <w:t xml:space="preserve">Психология цвета. - Сб. пер. с англ. М.: </w:t>
      </w:r>
      <w:proofErr w:type="spellStart"/>
      <w:r w:rsidRPr="00A029AB">
        <w:rPr>
          <w:rFonts w:ascii="Times New Roman" w:hAnsi="Times New Roman" w:cs="Times New Roman"/>
        </w:rPr>
        <w:t>Рефл</w:t>
      </w:r>
      <w:proofErr w:type="spellEnd"/>
      <w:r w:rsidRPr="00A029AB">
        <w:rPr>
          <w:rFonts w:ascii="Times New Roman" w:hAnsi="Times New Roman" w:cs="Times New Roman"/>
        </w:rPr>
        <w:t xml:space="preserve">-бук, </w:t>
      </w:r>
      <w:proofErr w:type="spellStart"/>
      <w:r w:rsidRPr="00A029AB">
        <w:rPr>
          <w:rFonts w:ascii="Times New Roman" w:hAnsi="Times New Roman" w:cs="Times New Roman"/>
        </w:rPr>
        <w:t>Ваклер</w:t>
      </w:r>
      <w:proofErr w:type="spellEnd"/>
      <w:r w:rsidRPr="00A029AB">
        <w:rPr>
          <w:rFonts w:ascii="Times New Roman" w:hAnsi="Times New Roman" w:cs="Times New Roman"/>
        </w:rPr>
        <w:t>, 1996</w:t>
      </w:r>
    </w:p>
    <w:p w:rsidR="00D948A9" w:rsidRPr="00A029AB" w:rsidRDefault="009E7BE2" w:rsidP="00A029AB">
      <w:pPr>
        <w:pStyle w:val="a4"/>
        <w:numPr>
          <w:ilvl w:val="0"/>
          <w:numId w:val="17"/>
        </w:numPr>
        <w:tabs>
          <w:tab w:val="left" w:pos="1090"/>
        </w:tabs>
        <w:rPr>
          <w:rFonts w:ascii="Times New Roman" w:hAnsi="Times New Roman" w:cs="Times New Roman"/>
        </w:rPr>
      </w:pPr>
      <w:r w:rsidRPr="00A029AB">
        <w:rPr>
          <w:rFonts w:ascii="Times New Roman" w:hAnsi="Times New Roman" w:cs="Times New Roman"/>
        </w:rPr>
        <w:t>Смирнов Г.Б. Живопись. Учебное пособие. М.: Просвещение, 1975</w:t>
      </w:r>
    </w:p>
    <w:p w:rsidR="00D948A9" w:rsidRPr="00A029AB" w:rsidRDefault="009E7BE2" w:rsidP="00A029AB">
      <w:pPr>
        <w:pStyle w:val="a4"/>
        <w:numPr>
          <w:ilvl w:val="0"/>
          <w:numId w:val="17"/>
        </w:numPr>
        <w:rPr>
          <w:rFonts w:ascii="Times New Roman" w:hAnsi="Times New Roman" w:cs="Times New Roman"/>
        </w:rPr>
      </w:pPr>
      <w:r w:rsidRPr="00A029AB">
        <w:rPr>
          <w:rFonts w:ascii="Times New Roman" w:hAnsi="Times New Roman" w:cs="Times New Roman"/>
        </w:rPr>
        <w:t>Шорохов Е.В. Методика преподавания композиции на уроках изобразительного искусства в школе. Пособие для учителей. - М.: Просвещение, 1974</w:t>
      </w:r>
    </w:p>
    <w:p w:rsidR="00A029AB" w:rsidRDefault="00A029AB" w:rsidP="00A029AB">
      <w:pPr>
        <w:pStyle w:val="a4"/>
        <w:outlineLvl w:val="1"/>
        <w:rPr>
          <w:rFonts w:ascii="Times New Roman" w:hAnsi="Times New Roman" w:cs="Times New Roman"/>
          <w:b/>
        </w:rPr>
      </w:pPr>
      <w:bookmarkStart w:id="14" w:name="bookmark13"/>
    </w:p>
    <w:p w:rsidR="00A029AB" w:rsidRDefault="00A029AB" w:rsidP="00A029AB">
      <w:pPr>
        <w:pStyle w:val="a4"/>
        <w:outlineLvl w:val="1"/>
        <w:rPr>
          <w:rFonts w:ascii="Times New Roman" w:hAnsi="Times New Roman" w:cs="Times New Roman"/>
          <w:b/>
        </w:rPr>
      </w:pPr>
    </w:p>
    <w:p w:rsidR="00D948A9" w:rsidRDefault="009E7BE2" w:rsidP="00A029AB">
      <w:pPr>
        <w:pStyle w:val="a4"/>
        <w:numPr>
          <w:ilvl w:val="0"/>
          <w:numId w:val="8"/>
        </w:numPr>
        <w:outlineLvl w:val="1"/>
        <w:rPr>
          <w:rFonts w:ascii="Times New Roman" w:hAnsi="Times New Roman" w:cs="Times New Roman"/>
          <w:b/>
        </w:rPr>
      </w:pPr>
      <w:r w:rsidRPr="00A029AB">
        <w:rPr>
          <w:rFonts w:ascii="Times New Roman" w:hAnsi="Times New Roman" w:cs="Times New Roman"/>
          <w:b/>
        </w:rPr>
        <w:t>Учебная литература</w:t>
      </w:r>
      <w:bookmarkEnd w:id="14"/>
    </w:p>
    <w:p w:rsidR="00A029AB" w:rsidRPr="00A029AB" w:rsidRDefault="00A029AB" w:rsidP="00A029AB">
      <w:pPr>
        <w:pStyle w:val="a4"/>
        <w:outlineLvl w:val="1"/>
        <w:rPr>
          <w:rFonts w:ascii="Times New Roman" w:hAnsi="Times New Roman" w:cs="Times New Roman"/>
          <w:b/>
        </w:rPr>
      </w:pPr>
    </w:p>
    <w:p w:rsidR="00D948A9" w:rsidRPr="00A029AB" w:rsidRDefault="009E7BE2" w:rsidP="00A029AB">
      <w:pPr>
        <w:pStyle w:val="a4"/>
        <w:numPr>
          <w:ilvl w:val="0"/>
          <w:numId w:val="13"/>
        </w:numPr>
        <w:tabs>
          <w:tab w:val="left" w:pos="1090"/>
        </w:tabs>
        <w:rPr>
          <w:rFonts w:ascii="Times New Roman" w:hAnsi="Times New Roman" w:cs="Times New Roman"/>
        </w:rPr>
      </w:pPr>
      <w:r w:rsidRPr="00A029AB">
        <w:rPr>
          <w:rFonts w:ascii="Times New Roman" w:hAnsi="Times New Roman" w:cs="Times New Roman"/>
        </w:rPr>
        <w:t>Кальнинг А. К. Акварельная живопись. - М., Искусство,1968</w:t>
      </w:r>
    </w:p>
    <w:p w:rsidR="00D948A9" w:rsidRPr="00A029AB" w:rsidRDefault="009E7BE2" w:rsidP="00A029AB">
      <w:pPr>
        <w:pStyle w:val="a4"/>
        <w:numPr>
          <w:ilvl w:val="0"/>
          <w:numId w:val="13"/>
        </w:numPr>
        <w:tabs>
          <w:tab w:val="left" w:pos="1090"/>
        </w:tabs>
        <w:rPr>
          <w:rFonts w:ascii="Times New Roman" w:hAnsi="Times New Roman" w:cs="Times New Roman"/>
        </w:rPr>
      </w:pPr>
      <w:r w:rsidRPr="00A029AB">
        <w:rPr>
          <w:rFonts w:ascii="Times New Roman" w:hAnsi="Times New Roman" w:cs="Times New Roman"/>
        </w:rPr>
        <w:t>Сокольникова Н.М. Основы композиции. - Обнинск: Титул, 1996</w:t>
      </w:r>
    </w:p>
    <w:p w:rsidR="00D948A9" w:rsidRPr="00A029AB" w:rsidRDefault="009E7BE2" w:rsidP="00A029AB">
      <w:pPr>
        <w:pStyle w:val="a4"/>
        <w:numPr>
          <w:ilvl w:val="0"/>
          <w:numId w:val="13"/>
        </w:numPr>
        <w:tabs>
          <w:tab w:val="left" w:pos="1090"/>
        </w:tabs>
        <w:rPr>
          <w:rFonts w:ascii="Times New Roman" w:hAnsi="Times New Roman" w:cs="Times New Roman"/>
        </w:rPr>
      </w:pPr>
      <w:r w:rsidRPr="00A029AB">
        <w:rPr>
          <w:rFonts w:ascii="Times New Roman" w:hAnsi="Times New Roman" w:cs="Times New Roman"/>
        </w:rPr>
        <w:t>Сокольникова Н.М. Изобразительное искусство. Часть 2. Основы живописи. - Обнинск: Титул, - 1996</w:t>
      </w:r>
    </w:p>
    <w:p w:rsidR="00D948A9" w:rsidRPr="00A029AB" w:rsidRDefault="009E7BE2" w:rsidP="00A029AB">
      <w:pPr>
        <w:pStyle w:val="a4"/>
        <w:numPr>
          <w:ilvl w:val="0"/>
          <w:numId w:val="13"/>
        </w:numPr>
        <w:tabs>
          <w:tab w:val="left" w:pos="1090"/>
        </w:tabs>
        <w:rPr>
          <w:rFonts w:ascii="Times New Roman" w:hAnsi="Times New Roman" w:cs="Times New Roman"/>
        </w:rPr>
      </w:pPr>
      <w:r w:rsidRPr="00A029AB">
        <w:rPr>
          <w:rFonts w:ascii="Times New Roman" w:hAnsi="Times New Roman" w:cs="Times New Roman"/>
        </w:rPr>
        <w:t>Сокольникова Н.М. Художники. Книги. Дети. - М.: Конец века, 1997</w:t>
      </w:r>
    </w:p>
    <w:p w:rsidR="00D948A9" w:rsidRPr="00A029AB" w:rsidRDefault="009E7BE2" w:rsidP="00A029AB">
      <w:pPr>
        <w:pStyle w:val="a4"/>
        <w:numPr>
          <w:ilvl w:val="0"/>
          <w:numId w:val="13"/>
        </w:numPr>
        <w:tabs>
          <w:tab w:val="left" w:pos="1090"/>
        </w:tabs>
        <w:rPr>
          <w:rFonts w:ascii="Times New Roman" w:hAnsi="Times New Roman" w:cs="Times New Roman"/>
        </w:rPr>
      </w:pPr>
      <w:proofErr w:type="spellStart"/>
      <w:r w:rsidRPr="00A029AB">
        <w:rPr>
          <w:rFonts w:ascii="Times New Roman" w:hAnsi="Times New Roman" w:cs="Times New Roman"/>
        </w:rPr>
        <w:t>Унковский</w:t>
      </w:r>
      <w:proofErr w:type="spellEnd"/>
      <w:r w:rsidRPr="00A029AB">
        <w:rPr>
          <w:rFonts w:ascii="Times New Roman" w:hAnsi="Times New Roman" w:cs="Times New Roman"/>
        </w:rPr>
        <w:t xml:space="preserve"> А.А. Живопись. Вопросы колорита. М.: Просвещение, 1980</w:t>
      </w:r>
    </w:p>
    <w:p w:rsidR="00D948A9" w:rsidRPr="00A029AB" w:rsidRDefault="009E7BE2" w:rsidP="00A029AB">
      <w:pPr>
        <w:pStyle w:val="a4"/>
        <w:numPr>
          <w:ilvl w:val="0"/>
          <w:numId w:val="13"/>
        </w:numPr>
        <w:tabs>
          <w:tab w:val="left" w:pos="1090"/>
        </w:tabs>
        <w:rPr>
          <w:rFonts w:ascii="Times New Roman" w:hAnsi="Times New Roman" w:cs="Times New Roman"/>
        </w:rPr>
      </w:pPr>
      <w:proofErr w:type="spellStart"/>
      <w:r w:rsidRPr="00A029AB">
        <w:rPr>
          <w:rFonts w:ascii="Times New Roman" w:hAnsi="Times New Roman" w:cs="Times New Roman"/>
        </w:rPr>
        <w:t>Харрисон</w:t>
      </w:r>
      <w:proofErr w:type="spellEnd"/>
      <w:r w:rsidRPr="00A029AB">
        <w:rPr>
          <w:rFonts w:ascii="Times New Roman" w:hAnsi="Times New Roman" w:cs="Times New Roman"/>
        </w:rPr>
        <w:t xml:space="preserve"> Х. Энциклопедия акварельных техник. - М., АСТ, 2005</w:t>
      </w:r>
    </w:p>
    <w:p w:rsidR="00D948A9" w:rsidRPr="00A029AB" w:rsidRDefault="009E7BE2" w:rsidP="00A029AB">
      <w:pPr>
        <w:pStyle w:val="a4"/>
        <w:numPr>
          <w:ilvl w:val="0"/>
          <w:numId w:val="13"/>
        </w:numPr>
        <w:tabs>
          <w:tab w:val="left" w:pos="1090"/>
        </w:tabs>
        <w:rPr>
          <w:rFonts w:ascii="Times New Roman" w:hAnsi="Times New Roman" w:cs="Times New Roman"/>
        </w:rPr>
      </w:pPr>
      <w:r w:rsidRPr="00A029AB">
        <w:rPr>
          <w:rFonts w:ascii="Times New Roman" w:hAnsi="Times New Roman" w:cs="Times New Roman"/>
        </w:rPr>
        <w:t xml:space="preserve">Школа изобразительного искусства в десяти выпусках. М.: </w:t>
      </w:r>
      <w:proofErr w:type="spellStart"/>
      <w:r w:rsidRPr="00A029AB">
        <w:rPr>
          <w:rFonts w:ascii="Times New Roman" w:hAnsi="Times New Roman" w:cs="Times New Roman"/>
        </w:rPr>
        <w:t>Изобраз</w:t>
      </w:r>
      <w:proofErr w:type="spellEnd"/>
      <w:r w:rsidRPr="00A029AB">
        <w:rPr>
          <w:rFonts w:ascii="Times New Roman" w:hAnsi="Times New Roman" w:cs="Times New Roman"/>
        </w:rPr>
        <w:t>. искусство, 1986: №1, 1988: №2</w:t>
      </w:r>
    </w:p>
    <w:p w:rsidR="00D948A9" w:rsidRPr="00A029AB" w:rsidRDefault="009E7BE2" w:rsidP="00A029AB">
      <w:pPr>
        <w:pStyle w:val="a4"/>
        <w:numPr>
          <w:ilvl w:val="0"/>
          <w:numId w:val="13"/>
        </w:numPr>
        <w:tabs>
          <w:tab w:val="left" w:pos="1090"/>
        </w:tabs>
        <w:rPr>
          <w:rFonts w:ascii="Times New Roman" w:hAnsi="Times New Roman" w:cs="Times New Roman"/>
        </w:rPr>
      </w:pPr>
      <w:proofErr w:type="spellStart"/>
      <w:r w:rsidRPr="00A029AB">
        <w:rPr>
          <w:rFonts w:ascii="Times New Roman" w:hAnsi="Times New Roman" w:cs="Times New Roman"/>
        </w:rPr>
        <w:t>Яшухин</w:t>
      </w:r>
      <w:proofErr w:type="spellEnd"/>
      <w:r w:rsidRPr="00A029AB">
        <w:rPr>
          <w:rFonts w:ascii="Times New Roman" w:hAnsi="Times New Roman" w:cs="Times New Roman"/>
        </w:rPr>
        <w:t xml:space="preserve"> А.П. Живопись. - М.: Просвещение, 1985</w:t>
      </w:r>
    </w:p>
    <w:p w:rsidR="00D948A9" w:rsidRDefault="009E7BE2" w:rsidP="00A029AB">
      <w:pPr>
        <w:pStyle w:val="a4"/>
        <w:numPr>
          <w:ilvl w:val="0"/>
          <w:numId w:val="13"/>
        </w:numPr>
        <w:tabs>
          <w:tab w:val="left" w:pos="1090"/>
        </w:tabs>
        <w:rPr>
          <w:rFonts w:ascii="Times New Roman" w:hAnsi="Times New Roman" w:cs="Times New Roman"/>
        </w:rPr>
      </w:pPr>
      <w:proofErr w:type="spellStart"/>
      <w:r w:rsidRPr="00A029AB">
        <w:rPr>
          <w:rFonts w:ascii="Times New Roman" w:hAnsi="Times New Roman" w:cs="Times New Roman"/>
        </w:rPr>
        <w:t>Яшухин</w:t>
      </w:r>
      <w:proofErr w:type="spellEnd"/>
      <w:r w:rsidRPr="00A029AB">
        <w:rPr>
          <w:rFonts w:ascii="Times New Roman" w:hAnsi="Times New Roman" w:cs="Times New Roman"/>
        </w:rPr>
        <w:t xml:space="preserve"> А.П., Ломов С.П. Живопись. М.: Рандеву - АМ, </w:t>
      </w:r>
      <w:proofErr w:type="spellStart"/>
      <w:r w:rsidRPr="00A029AB">
        <w:rPr>
          <w:rFonts w:ascii="Times New Roman" w:hAnsi="Times New Roman" w:cs="Times New Roman"/>
        </w:rPr>
        <w:t>Агар</w:t>
      </w:r>
      <w:proofErr w:type="spellEnd"/>
      <w:r w:rsidRPr="00A029AB">
        <w:rPr>
          <w:rFonts w:ascii="Times New Roman" w:hAnsi="Times New Roman" w:cs="Times New Roman"/>
        </w:rPr>
        <w:t>, 1999</w:t>
      </w:r>
    </w:p>
    <w:p w:rsidR="00A029AB" w:rsidRPr="00A029AB" w:rsidRDefault="00A029AB" w:rsidP="00A029AB">
      <w:pPr>
        <w:tabs>
          <w:tab w:val="left" w:pos="1090"/>
        </w:tabs>
        <w:ind w:left="360"/>
        <w:rPr>
          <w:rFonts w:ascii="Times New Roman" w:hAnsi="Times New Roman" w:cs="Times New Roman"/>
        </w:rPr>
      </w:pPr>
    </w:p>
    <w:p w:rsidR="00D948A9" w:rsidRDefault="009E7BE2" w:rsidP="00A029AB">
      <w:pPr>
        <w:pStyle w:val="a4"/>
        <w:numPr>
          <w:ilvl w:val="0"/>
          <w:numId w:val="8"/>
        </w:numPr>
        <w:outlineLvl w:val="1"/>
        <w:rPr>
          <w:rFonts w:ascii="Times New Roman" w:hAnsi="Times New Roman" w:cs="Times New Roman"/>
          <w:b/>
        </w:rPr>
      </w:pPr>
      <w:bookmarkStart w:id="15" w:name="bookmark14"/>
      <w:r w:rsidRPr="00A029AB">
        <w:rPr>
          <w:rFonts w:ascii="Times New Roman" w:hAnsi="Times New Roman" w:cs="Times New Roman"/>
          <w:b/>
        </w:rPr>
        <w:t>Список дополнительной литературы</w:t>
      </w:r>
      <w:bookmarkEnd w:id="15"/>
    </w:p>
    <w:p w:rsidR="00A029AB" w:rsidRPr="00A029AB" w:rsidRDefault="00A029AB" w:rsidP="00A029AB">
      <w:pPr>
        <w:pStyle w:val="a4"/>
        <w:outlineLvl w:val="1"/>
        <w:rPr>
          <w:rFonts w:ascii="Times New Roman" w:hAnsi="Times New Roman" w:cs="Times New Roman"/>
          <w:b/>
        </w:rPr>
      </w:pPr>
    </w:p>
    <w:p w:rsidR="00D948A9" w:rsidRPr="00A029AB" w:rsidRDefault="009E7BE2" w:rsidP="00A029AB">
      <w:pPr>
        <w:pStyle w:val="a4"/>
        <w:numPr>
          <w:ilvl w:val="0"/>
          <w:numId w:val="16"/>
        </w:numPr>
        <w:tabs>
          <w:tab w:val="left" w:pos="838"/>
        </w:tabs>
        <w:rPr>
          <w:rFonts w:ascii="Times New Roman" w:hAnsi="Times New Roman" w:cs="Times New Roman"/>
        </w:rPr>
      </w:pPr>
      <w:r w:rsidRPr="00A029AB">
        <w:rPr>
          <w:rFonts w:ascii="Times New Roman" w:hAnsi="Times New Roman" w:cs="Times New Roman"/>
        </w:rPr>
        <w:t xml:space="preserve">Рисунок, живопись, композиция. Хрестоматия. Учебное пособие </w:t>
      </w:r>
      <w:proofErr w:type="gramStart"/>
      <w:r w:rsidRPr="00A029AB">
        <w:rPr>
          <w:rFonts w:ascii="Times New Roman" w:hAnsi="Times New Roman" w:cs="Times New Roman"/>
        </w:rPr>
        <w:t>для</w:t>
      </w:r>
      <w:proofErr w:type="gramEnd"/>
    </w:p>
    <w:p w:rsidR="00A029AB" w:rsidRDefault="00A029AB" w:rsidP="00A029AB">
      <w:pPr>
        <w:tabs>
          <w:tab w:val="left" w:pos="6302"/>
        </w:tabs>
        <w:rPr>
          <w:rFonts w:ascii="Times New Roman" w:hAnsi="Times New Roman" w:cs="Times New Roman"/>
        </w:rPr>
      </w:pPr>
      <w:r>
        <w:rPr>
          <w:rFonts w:ascii="Times New Roman" w:hAnsi="Times New Roman" w:cs="Times New Roman"/>
        </w:rPr>
        <w:t xml:space="preserve">              </w:t>
      </w:r>
      <w:r w:rsidR="009E7BE2" w:rsidRPr="00A029AB">
        <w:rPr>
          <w:rFonts w:ascii="Times New Roman" w:hAnsi="Times New Roman" w:cs="Times New Roman"/>
        </w:rPr>
        <w:t>педагоги</w:t>
      </w:r>
      <w:r w:rsidRPr="00A029AB">
        <w:rPr>
          <w:rFonts w:ascii="Times New Roman" w:hAnsi="Times New Roman" w:cs="Times New Roman"/>
        </w:rPr>
        <w:t xml:space="preserve">ческих институтов. </w:t>
      </w:r>
      <w:proofErr w:type="spellStart"/>
      <w:r w:rsidRPr="00A029AB">
        <w:rPr>
          <w:rFonts w:ascii="Times New Roman" w:hAnsi="Times New Roman" w:cs="Times New Roman"/>
        </w:rPr>
        <w:t>Составитель</w:t>
      </w:r>
      <w:proofErr w:type="gramStart"/>
      <w:r w:rsidRPr="00A029AB">
        <w:rPr>
          <w:rFonts w:ascii="Times New Roman" w:hAnsi="Times New Roman" w:cs="Times New Roman"/>
        </w:rPr>
        <w:t>:</w:t>
      </w:r>
      <w:r w:rsidR="009E7BE2" w:rsidRPr="00A029AB">
        <w:rPr>
          <w:rFonts w:ascii="Times New Roman" w:hAnsi="Times New Roman" w:cs="Times New Roman"/>
        </w:rPr>
        <w:t>Р</w:t>
      </w:r>
      <w:proofErr w:type="gramEnd"/>
      <w:r w:rsidR="009E7BE2" w:rsidRPr="00A029AB">
        <w:rPr>
          <w:rFonts w:ascii="Times New Roman" w:hAnsi="Times New Roman" w:cs="Times New Roman"/>
        </w:rPr>
        <w:t>остовцев</w:t>
      </w:r>
      <w:proofErr w:type="spellEnd"/>
      <w:r w:rsidR="009E7BE2" w:rsidRPr="00A029AB">
        <w:rPr>
          <w:rFonts w:ascii="Times New Roman" w:hAnsi="Times New Roman" w:cs="Times New Roman"/>
        </w:rPr>
        <w:t xml:space="preserve"> Н.Н. и др. </w:t>
      </w:r>
    </w:p>
    <w:p w:rsidR="00D948A9" w:rsidRPr="00A029AB" w:rsidRDefault="00A029AB" w:rsidP="00A029AB">
      <w:pPr>
        <w:tabs>
          <w:tab w:val="left" w:pos="6302"/>
        </w:tabs>
        <w:rPr>
          <w:rFonts w:ascii="Times New Roman" w:hAnsi="Times New Roman" w:cs="Times New Roman"/>
        </w:rPr>
      </w:pPr>
      <w:r>
        <w:rPr>
          <w:rFonts w:ascii="Times New Roman" w:hAnsi="Times New Roman" w:cs="Times New Roman"/>
        </w:rPr>
        <w:t xml:space="preserve">              </w:t>
      </w:r>
      <w:proofErr w:type="spellStart"/>
      <w:r w:rsidR="009E7BE2" w:rsidRPr="00A029AB">
        <w:rPr>
          <w:rFonts w:ascii="Times New Roman" w:hAnsi="Times New Roman" w:cs="Times New Roman"/>
        </w:rPr>
        <w:t>М.:Просвещение</w:t>
      </w:r>
      <w:proofErr w:type="spellEnd"/>
      <w:r w:rsidR="009E7BE2" w:rsidRPr="00A029AB">
        <w:rPr>
          <w:rFonts w:ascii="Times New Roman" w:hAnsi="Times New Roman" w:cs="Times New Roman"/>
        </w:rPr>
        <w:t>, 1983</w:t>
      </w:r>
    </w:p>
    <w:p w:rsidR="00D948A9" w:rsidRPr="00A029AB" w:rsidRDefault="009E7BE2" w:rsidP="00A029AB">
      <w:pPr>
        <w:pStyle w:val="a4"/>
        <w:numPr>
          <w:ilvl w:val="0"/>
          <w:numId w:val="16"/>
        </w:numPr>
        <w:tabs>
          <w:tab w:val="left" w:pos="867"/>
        </w:tabs>
        <w:rPr>
          <w:rFonts w:ascii="Times New Roman" w:hAnsi="Times New Roman" w:cs="Times New Roman"/>
        </w:rPr>
      </w:pPr>
      <w:proofErr w:type="spellStart"/>
      <w:r w:rsidRPr="00A029AB">
        <w:rPr>
          <w:rFonts w:ascii="Times New Roman" w:hAnsi="Times New Roman" w:cs="Times New Roman"/>
        </w:rPr>
        <w:t>Трислев</w:t>
      </w:r>
      <w:proofErr w:type="spellEnd"/>
      <w:r w:rsidRPr="00A029AB">
        <w:rPr>
          <w:rFonts w:ascii="Times New Roman" w:hAnsi="Times New Roman" w:cs="Times New Roman"/>
        </w:rPr>
        <w:t xml:space="preserve"> В.А., Пучков К.М. Методика рабо</w:t>
      </w:r>
      <w:r w:rsidR="00A029AB">
        <w:rPr>
          <w:rFonts w:ascii="Times New Roman" w:hAnsi="Times New Roman" w:cs="Times New Roman"/>
        </w:rPr>
        <w:t>ты над учебным натюрмортом.</w:t>
      </w:r>
      <w:r w:rsidR="00DD5F89">
        <w:rPr>
          <w:rFonts w:ascii="Times New Roman" w:hAnsi="Times New Roman" w:cs="Times New Roman"/>
        </w:rPr>
        <w:t xml:space="preserve"> </w:t>
      </w:r>
      <w:proofErr w:type="spellStart"/>
      <w:r w:rsidR="00A029AB">
        <w:rPr>
          <w:rFonts w:ascii="Times New Roman" w:hAnsi="Times New Roman" w:cs="Times New Roman"/>
        </w:rPr>
        <w:t>М.</w:t>
      </w:r>
      <w:r w:rsidRPr="00A029AB">
        <w:rPr>
          <w:rFonts w:ascii="Times New Roman" w:hAnsi="Times New Roman" w:cs="Times New Roman"/>
        </w:rPr>
        <w:t>Просвещение</w:t>
      </w:r>
      <w:proofErr w:type="spellEnd"/>
      <w:r w:rsidRPr="00A029AB">
        <w:rPr>
          <w:rFonts w:ascii="Times New Roman" w:hAnsi="Times New Roman" w:cs="Times New Roman"/>
        </w:rPr>
        <w:t>, 1978</w:t>
      </w:r>
    </w:p>
    <w:p w:rsidR="00D948A9" w:rsidRPr="00A13285" w:rsidRDefault="00D948A9">
      <w:pPr>
        <w:rPr>
          <w:rFonts w:ascii="Times New Roman" w:hAnsi="Times New Roman" w:cs="Times New Roman"/>
        </w:rPr>
      </w:pPr>
    </w:p>
    <w:p w:rsidR="00D948A9" w:rsidRDefault="009E7BE2" w:rsidP="00A029AB">
      <w:pPr>
        <w:pStyle w:val="a4"/>
        <w:numPr>
          <w:ilvl w:val="0"/>
          <w:numId w:val="8"/>
        </w:numPr>
        <w:outlineLvl w:val="1"/>
        <w:rPr>
          <w:rFonts w:ascii="Times New Roman" w:hAnsi="Times New Roman" w:cs="Times New Roman"/>
          <w:b/>
        </w:rPr>
      </w:pPr>
      <w:bookmarkStart w:id="16" w:name="bookmark15"/>
      <w:r w:rsidRPr="00A029AB">
        <w:rPr>
          <w:rFonts w:ascii="Times New Roman" w:hAnsi="Times New Roman" w:cs="Times New Roman"/>
          <w:b/>
        </w:rPr>
        <w:t>Средства обучения</w:t>
      </w:r>
      <w:bookmarkEnd w:id="16"/>
    </w:p>
    <w:p w:rsidR="00DD5F89" w:rsidRPr="00A029AB" w:rsidRDefault="00DD5F89" w:rsidP="00DD5F89">
      <w:pPr>
        <w:pStyle w:val="a4"/>
        <w:outlineLvl w:val="1"/>
        <w:rPr>
          <w:rFonts w:ascii="Times New Roman" w:hAnsi="Times New Roman" w:cs="Times New Roman"/>
          <w:b/>
        </w:rPr>
      </w:pPr>
    </w:p>
    <w:p w:rsidR="00D948A9" w:rsidRPr="00A13285" w:rsidRDefault="00A029AB">
      <w:pPr>
        <w:tabs>
          <w:tab w:val="left" w:pos="3722"/>
        </w:tabs>
        <w:ind w:firstLine="360"/>
        <w:rPr>
          <w:rFonts w:ascii="Times New Roman" w:hAnsi="Times New Roman" w:cs="Times New Roman"/>
        </w:rPr>
      </w:pPr>
      <w:proofErr w:type="spellStart"/>
      <w:r w:rsidRPr="00A029AB">
        <w:rPr>
          <w:rFonts w:ascii="Times New Roman" w:hAnsi="Times New Roman" w:cs="Times New Roman"/>
          <w:i/>
        </w:rPr>
        <w:t>Материальные</w:t>
      </w:r>
      <w:proofErr w:type="gramStart"/>
      <w:r>
        <w:rPr>
          <w:rFonts w:ascii="Times New Roman" w:hAnsi="Times New Roman" w:cs="Times New Roman"/>
        </w:rPr>
        <w:t>:</w:t>
      </w:r>
      <w:r w:rsidR="009E7BE2" w:rsidRPr="00A13285">
        <w:rPr>
          <w:rFonts w:ascii="Times New Roman" w:hAnsi="Times New Roman" w:cs="Times New Roman"/>
        </w:rPr>
        <w:t>у</w:t>
      </w:r>
      <w:proofErr w:type="gramEnd"/>
      <w:r w:rsidR="009E7BE2" w:rsidRPr="00A13285">
        <w:rPr>
          <w:rFonts w:ascii="Times New Roman" w:hAnsi="Times New Roman" w:cs="Times New Roman"/>
        </w:rPr>
        <w:t>чебные</w:t>
      </w:r>
      <w:proofErr w:type="spellEnd"/>
      <w:r w:rsidR="009E7BE2" w:rsidRPr="00A13285">
        <w:rPr>
          <w:rFonts w:ascii="Times New Roman" w:hAnsi="Times New Roman" w:cs="Times New Roman"/>
        </w:rPr>
        <w:t xml:space="preserve"> аудитории, специально оборудованные</w:t>
      </w:r>
    </w:p>
    <w:p w:rsidR="00D948A9" w:rsidRDefault="009E7BE2">
      <w:pPr>
        <w:rPr>
          <w:rFonts w:ascii="Times New Roman" w:hAnsi="Times New Roman" w:cs="Times New Roman"/>
        </w:rPr>
      </w:pPr>
      <w:r w:rsidRPr="00A13285">
        <w:rPr>
          <w:rFonts w:ascii="Times New Roman" w:hAnsi="Times New Roman" w:cs="Times New Roman"/>
        </w:rPr>
        <w:t>мольбертами, наглядными пособиями, мебелью, натюрмортным фондом.</w:t>
      </w:r>
    </w:p>
    <w:p w:rsidR="00DD5F89" w:rsidRPr="00A13285" w:rsidRDefault="00DD5F89">
      <w:pPr>
        <w:rPr>
          <w:rFonts w:ascii="Times New Roman" w:hAnsi="Times New Roman" w:cs="Times New Roman"/>
        </w:rPr>
      </w:pPr>
    </w:p>
    <w:p w:rsidR="00D948A9" w:rsidRDefault="009E7BE2">
      <w:pPr>
        <w:ind w:firstLine="360"/>
        <w:rPr>
          <w:rFonts w:ascii="Times New Roman" w:hAnsi="Times New Roman" w:cs="Times New Roman"/>
        </w:rPr>
      </w:pPr>
      <w:r w:rsidRPr="00A029AB">
        <w:rPr>
          <w:rFonts w:ascii="Times New Roman" w:hAnsi="Times New Roman" w:cs="Times New Roman"/>
          <w:i/>
        </w:rPr>
        <w:t>Наглядно-плоскостные</w:t>
      </w:r>
      <w:r w:rsidRPr="00A13285">
        <w:rPr>
          <w:rFonts w:ascii="Times New Roman" w:hAnsi="Times New Roman" w:cs="Times New Roman"/>
        </w:rPr>
        <w:t xml:space="preserve">: наглядные методические пособия, таблицы по </w:t>
      </w:r>
      <w:proofErr w:type="spellStart"/>
      <w:r w:rsidRPr="00A13285">
        <w:rPr>
          <w:rFonts w:ascii="Times New Roman" w:hAnsi="Times New Roman" w:cs="Times New Roman"/>
        </w:rPr>
        <w:t>цветоведению</w:t>
      </w:r>
      <w:proofErr w:type="spellEnd"/>
      <w:r w:rsidRPr="00A13285">
        <w:rPr>
          <w:rFonts w:ascii="Times New Roman" w:hAnsi="Times New Roman" w:cs="Times New Roman"/>
        </w:rPr>
        <w:t>, таблицы, демонстрирующие последовательность выполнения заданий, работы в живописных техниках, плакаты, фонд работ учеников, настенные иллюстрации, магнитные доски, интерактивные доски.</w:t>
      </w:r>
    </w:p>
    <w:p w:rsidR="00DD5F89" w:rsidRPr="00A13285" w:rsidRDefault="00DD5F89">
      <w:pPr>
        <w:ind w:firstLine="360"/>
        <w:rPr>
          <w:rFonts w:ascii="Times New Roman" w:hAnsi="Times New Roman" w:cs="Times New Roman"/>
        </w:rPr>
      </w:pPr>
    </w:p>
    <w:p w:rsidR="00D948A9" w:rsidRDefault="009E7BE2">
      <w:pPr>
        <w:ind w:firstLine="360"/>
        <w:rPr>
          <w:rFonts w:ascii="Times New Roman" w:hAnsi="Times New Roman" w:cs="Times New Roman"/>
        </w:rPr>
      </w:pPr>
      <w:r w:rsidRPr="00A029AB">
        <w:rPr>
          <w:rFonts w:ascii="Times New Roman" w:hAnsi="Times New Roman" w:cs="Times New Roman"/>
          <w:i/>
        </w:rPr>
        <w:t>Демонстрационные:</w:t>
      </w:r>
      <w:r w:rsidRPr="00A13285">
        <w:rPr>
          <w:rFonts w:ascii="Times New Roman" w:hAnsi="Times New Roman" w:cs="Times New Roman"/>
        </w:rPr>
        <w:t xml:space="preserve"> муляжи, чучела птиц и животных, гербарии, демонстрационные модели.</w:t>
      </w:r>
    </w:p>
    <w:p w:rsidR="00DD5F89" w:rsidRPr="00A13285" w:rsidRDefault="00DD5F89">
      <w:pPr>
        <w:ind w:firstLine="360"/>
        <w:rPr>
          <w:rFonts w:ascii="Times New Roman" w:hAnsi="Times New Roman" w:cs="Times New Roman"/>
        </w:rPr>
      </w:pPr>
    </w:p>
    <w:p w:rsidR="00D948A9" w:rsidRDefault="009E7BE2">
      <w:pPr>
        <w:ind w:firstLine="360"/>
        <w:rPr>
          <w:rFonts w:ascii="Times New Roman" w:hAnsi="Times New Roman" w:cs="Times New Roman"/>
        </w:rPr>
      </w:pPr>
      <w:r w:rsidRPr="00A029AB">
        <w:rPr>
          <w:rFonts w:ascii="Times New Roman" w:hAnsi="Times New Roman" w:cs="Times New Roman"/>
          <w:i/>
        </w:rPr>
        <w:t>Электронные образовательные ресурсы:</w:t>
      </w:r>
      <w:r w:rsidRPr="00A13285">
        <w:rPr>
          <w:rFonts w:ascii="Times New Roman" w:hAnsi="Times New Roman" w:cs="Times New Roman"/>
        </w:rPr>
        <w:t xml:space="preserve"> мультимедийные учебники, мультимедийные универсальные энциклопедии, сетевые образовательные ресурсы.</w:t>
      </w:r>
    </w:p>
    <w:p w:rsidR="00DD5F89" w:rsidRPr="00A13285" w:rsidRDefault="00DD5F89">
      <w:pPr>
        <w:ind w:firstLine="360"/>
        <w:rPr>
          <w:rFonts w:ascii="Times New Roman" w:hAnsi="Times New Roman" w:cs="Times New Roman"/>
        </w:rPr>
      </w:pPr>
    </w:p>
    <w:p w:rsidR="00D948A9" w:rsidRPr="00A13285" w:rsidRDefault="009E7BE2">
      <w:pPr>
        <w:ind w:firstLine="360"/>
        <w:rPr>
          <w:rFonts w:ascii="Times New Roman" w:hAnsi="Times New Roman" w:cs="Times New Roman"/>
        </w:rPr>
      </w:pPr>
      <w:r w:rsidRPr="00A029AB">
        <w:rPr>
          <w:rFonts w:ascii="Times New Roman" w:hAnsi="Times New Roman" w:cs="Times New Roman"/>
          <w:i/>
        </w:rPr>
        <w:t>Аудиовизуальные:</w:t>
      </w:r>
      <w:r w:rsidRPr="00A13285">
        <w:rPr>
          <w:rFonts w:ascii="Times New Roman" w:hAnsi="Times New Roman" w:cs="Times New Roman"/>
        </w:rPr>
        <w:t xml:space="preserve"> </w:t>
      </w:r>
      <w:proofErr w:type="gramStart"/>
      <w:r w:rsidRPr="00A13285">
        <w:rPr>
          <w:rFonts w:ascii="Times New Roman" w:hAnsi="Times New Roman" w:cs="Times New Roman"/>
        </w:rPr>
        <w:t>слайд-фильмы</w:t>
      </w:r>
      <w:proofErr w:type="gramEnd"/>
      <w:r w:rsidRPr="00A13285">
        <w:rPr>
          <w:rFonts w:ascii="Times New Roman" w:hAnsi="Times New Roman" w:cs="Times New Roman"/>
        </w:rPr>
        <w:t>, видеофильмы, учебные кинофильмы, аудиозаписи.</w:t>
      </w:r>
    </w:p>
    <w:p w:rsidR="00D948A9" w:rsidRPr="00A13285" w:rsidRDefault="00D948A9">
      <w:pPr>
        <w:rPr>
          <w:rFonts w:ascii="Times New Roman" w:hAnsi="Times New Roman" w:cs="Times New Roman"/>
        </w:rPr>
      </w:pPr>
    </w:p>
    <w:sectPr w:rsidR="00D948A9" w:rsidRPr="00A13285" w:rsidSect="00A029AB">
      <w:type w:val="continuous"/>
      <w:pgSz w:w="11909" w:h="16840"/>
      <w:pgMar w:top="993" w:right="1136" w:bottom="1430" w:left="993"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7ADF" w:rsidRDefault="00C17ADF">
      <w:r>
        <w:separator/>
      </w:r>
    </w:p>
  </w:endnote>
  <w:endnote w:type="continuationSeparator" w:id="0">
    <w:p w:rsidR="00C17ADF" w:rsidRDefault="00C17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7ADF" w:rsidRDefault="00C17ADF"/>
  </w:footnote>
  <w:footnote w:type="continuationSeparator" w:id="0">
    <w:p w:rsidR="00C17ADF" w:rsidRDefault="00C17AD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F0950"/>
    <w:multiLevelType w:val="hybridMultilevel"/>
    <w:tmpl w:val="2DE62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0C70009"/>
    <w:multiLevelType w:val="hybridMultilevel"/>
    <w:tmpl w:val="F740E9E4"/>
    <w:lvl w:ilvl="0" w:tplc="99E6B788">
      <w:start w:val="1"/>
      <w:numFmt w:val="decimal"/>
      <w:lvlText w:val="%1."/>
      <w:lvlJc w:val="left"/>
      <w:pPr>
        <w:ind w:left="1455" w:hanging="10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5321D9"/>
    <w:multiLevelType w:val="hybridMultilevel"/>
    <w:tmpl w:val="CE702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C2A48CD"/>
    <w:multiLevelType w:val="hybridMultilevel"/>
    <w:tmpl w:val="23FA8A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EFA222F"/>
    <w:multiLevelType w:val="hybridMultilevel"/>
    <w:tmpl w:val="C1603288"/>
    <w:lvl w:ilvl="0" w:tplc="D6B45712">
      <w:start w:val="1"/>
      <w:numFmt w:val="decimal"/>
      <w:lvlText w:val="%1."/>
      <w:lvlJc w:val="left"/>
      <w:pPr>
        <w:ind w:left="1200" w:hanging="8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4917F6E"/>
    <w:multiLevelType w:val="hybridMultilevel"/>
    <w:tmpl w:val="02642C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17B08AD"/>
    <w:multiLevelType w:val="hybridMultilevel"/>
    <w:tmpl w:val="F9FA85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80D17E2"/>
    <w:multiLevelType w:val="hybridMultilevel"/>
    <w:tmpl w:val="D3D8C6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A602EE"/>
    <w:multiLevelType w:val="hybridMultilevel"/>
    <w:tmpl w:val="8D1CE174"/>
    <w:lvl w:ilvl="0" w:tplc="CBDEA744">
      <w:start w:val="1"/>
      <w:numFmt w:val="decimal"/>
      <w:lvlText w:val="%1."/>
      <w:lvlJc w:val="left"/>
      <w:pPr>
        <w:ind w:left="3600" w:hanging="360"/>
      </w:pPr>
      <w:rPr>
        <w:rFonts w:hint="default"/>
        <w:b w:val="0"/>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9">
    <w:nsid w:val="3B2F3723"/>
    <w:multiLevelType w:val="hybridMultilevel"/>
    <w:tmpl w:val="E93E7A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C745495"/>
    <w:multiLevelType w:val="hybridMultilevel"/>
    <w:tmpl w:val="6BDEA39A"/>
    <w:lvl w:ilvl="0" w:tplc="99E6B788">
      <w:start w:val="1"/>
      <w:numFmt w:val="decimal"/>
      <w:lvlText w:val="%1."/>
      <w:lvlJc w:val="left"/>
      <w:pPr>
        <w:ind w:left="1455" w:hanging="109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3B616D0"/>
    <w:multiLevelType w:val="hybridMultilevel"/>
    <w:tmpl w:val="AE7EB6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A297CAB"/>
    <w:multiLevelType w:val="hybridMultilevel"/>
    <w:tmpl w:val="DA6885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45C3931"/>
    <w:multiLevelType w:val="hybridMultilevel"/>
    <w:tmpl w:val="BA74AE72"/>
    <w:lvl w:ilvl="0" w:tplc="99E6B788">
      <w:start w:val="1"/>
      <w:numFmt w:val="decimal"/>
      <w:lvlText w:val="%1."/>
      <w:lvlJc w:val="left"/>
      <w:pPr>
        <w:ind w:left="1455" w:hanging="1095"/>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5FB0179"/>
    <w:multiLevelType w:val="hybridMultilevel"/>
    <w:tmpl w:val="BCF8F2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8064F8A"/>
    <w:multiLevelType w:val="hybridMultilevel"/>
    <w:tmpl w:val="571654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CBD301F"/>
    <w:multiLevelType w:val="hybridMultilevel"/>
    <w:tmpl w:val="7F9294FE"/>
    <w:lvl w:ilvl="0" w:tplc="BEFEB0CE">
      <w:start w:val="1"/>
      <w:numFmt w:val="decimal"/>
      <w:lvlText w:val="%1."/>
      <w:lvlJc w:val="left"/>
      <w:pPr>
        <w:ind w:left="1545" w:hanging="118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5"/>
  </w:num>
  <w:num w:numId="3">
    <w:abstractNumId w:val="5"/>
  </w:num>
  <w:num w:numId="4">
    <w:abstractNumId w:val="6"/>
  </w:num>
  <w:num w:numId="5">
    <w:abstractNumId w:val="3"/>
  </w:num>
  <w:num w:numId="6">
    <w:abstractNumId w:val="8"/>
  </w:num>
  <w:num w:numId="7">
    <w:abstractNumId w:val="14"/>
  </w:num>
  <w:num w:numId="8">
    <w:abstractNumId w:val="0"/>
  </w:num>
  <w:num w:numId="9">
    <w:abstractNumId w:val="9"/>
  </w:num>
  <w:num w:numId="10">
    <w:abstractNumId w:val="16"/>
  </w:num>
  <w:num w:numId="11">
    <w:abstractNumId w:val="11"/>
  </w:num>
  <w:num w:numId="12">
    <w:abstractNumId w:val="12"/>
  </w:num>
  <w:num w:numId="13">
    <w:abstractNumId w:val="10"/>
  </w:num>
  <w:num w:numId="14">
    <w:abstractNumId w:val="1"/>
  </w:num>
  <w:num w:numId="15">
    <w:abstractNumId w:val="4"/>
  </w:num>
  <w:num w:numId="16">
    <w:abstractNumId w:val="13"/>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48A9"/>
    <w:rsid w:val="000237CA"/>
    <w:rsid w:val="0007270A"/>
    <w:rsid w:val="000855BB"/>
    <w:rsid w:val="0009404F"/>
    <w:rsid w:val="000F3BAD"/>
    <w:rsid w:val="00141663"/>
    <w:rsid w:val="001D25B7"/>
    <w:rsid w:val="003475A1"/>
    <w:rsid w:val="00377D02"/>
    <w:rsid w:val="00381C63"/>
    <w:rsid w:val="003D5340"/>
    <w:rsid w:val="004027AB"/>
    <w:rsid w:val="00452E7B"/>
    <w:rsid w:val="004D3C62"/>
    <w:rsid w:val="00541118"/>
    <w:rsid w:val="005412CF"/>
    <w:rsid w:val="006966AB"/>
    <w:rsid w:val="006E2EBA"/>
    <w:rsid w:val="007662F0"/>
    <w:rsid w:val="00767368"/>
    <w:rsid w:val="00816865"/>
    <w:rsid w:val="00890036"/>
    <w:rsid w:val="0098430F"/>
    <w:rsid w:val="009C1F48"/>
    <w:rsid w:val="009D35B3"/>
    <w:rsid w:val="009E7BE2"/>
    <w:rsid w:val="00A029AB"/>
    <w:rsid w:val="00A13285"/>
    <w:rsid w:val="00A66A1F"/>
    <w:rsid w:val="00A962F8"/>
    <w:rsid w:val="00B73D46"/>
    <w:rsid w:val="00C17ADF"/>
    <w:rsid w:val="00D948A9"/>
    <w:rsid w:val="00DD5F89"/>
    <w:rsid w:val="00E12980"/>
    <w:rsid w:val="00E234DD"/>
    <w:rsid w:val="00E3326E"/>
    <w:rsid w:val="00E715CB"/>
    <w:rsid w:val="00E817A6"/>
    <w:rsid w:val="00EA57F7"/>
    <w:rsid w:val="00F96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paragraph" w:styleId="a4">
    <w:name w:val="List Paragraph"/>
    <w:basedOn w:val="a"/>
    <w:uiPriority w:val="34"/>
    <w:qFormat/>
    <w:rsid w:val="00A66A1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paragraph" w:styleId="a4">
    <w:name w:val="List Paragraph"/>
    <w:basedOn w:val="a"/>
    <w:uiPriority w:val="34"/>
    <w:qFormat/>
    <w:rsid w:val="00A66A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283</TotalTime>
  <Pages>1</Pages>
  <Words>5676</Words>
  <Characters>32354</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37955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dc:creator>
  <cp:lastModifiedBy>999</cp:lastModifiedBy>
  <cp:revision>12</cp:revision>
  <dcterms:created xsi:type="dcterms:W3CDTF">2023-07-29T18:16:00Z</dcterms:created>
  <dcterms:modified xsi:type="dcterms:W3CDTF">2023-09-19T20:47:00Z</dcterms:modified>
</cp:coreProperties>
</file>